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3515"/>
        <w:gridCol w:w="5556"/>
      </w:tblGrid>
      <w:tr>
        <w:tc>
          <w:tcPr>
            <w:tcW w:type="dxa" w:w="4535"/>
          </w:tcPr>
          <w:p>
            <w:pPr>
              <w:jc w:val="center"/>
            </w:pPr>
            <w:r/>
            <w:r>
              <w:rPr>
                <w:sz w:val="24"/>
              </w:rPr>
              <w:t>BỘ GIÁO DỤC VÀ ĐÀO TẠO</w:t>
            </w:r>
          </w:p>
          <w:p>
            <w:pPr>
              <w:jc w:val="center"/>
            </w:pPr>
            <w:r>
              <w:rPr>
                <w:b/>
                <w:sz w:val="24"/>
              </w:rPr>
              <w:t>TRƯỜNG ĐẠI HỌC BÁCH KHOA GIẢ</w:t>
            </w:r>
          </w:p>
          <w:p>
            <w:pPr>
              <w:jc w:val="center"/>
            </w:pPr>
            <w:r>
              <w:rPr>
                <w:sz w:val="22"/>
              </w:rPr>
              <w:t>_______________</w:t>
            </w:r>
          </w:p>
        </w:tc>
        <w:tc>
          <w:tcPr>
            <w:tcW w:type="dxa" w:w="4535"/>
          </w:tcPr>
          <w:p>
            <w:pPr>
              <w:jc w:val="center"/>
            </w:pPr>
            <w:r>
              <w:rPr>
                <w:b/>
                <w:sz w:val="24"/>
              </w:rPr>
              <w:t>CỘNG HÒA XÃ HỘI CHỦ NGHĨA VIỆT NAM</w:t>
            </w:r>
          </w:p>
          <w:p>
            <w:pPr>
              <w:jc w:val="center"/>
            </w:pPr>
            <w:r>
              <w:rPr>
                <w:b/>
                <w:sz w:val="26"/>
              </w:rPr>
              <w:t>Độc lập - Tự do - Hạnh phúc</w:t>
            </w:r>
          </w:p>
          <w:p>
            <w:pPr>
              <w:jc w:val="center"/>
            </w:pPr>
            <w:r>
              <w:rPr>
                <w:sz w:val="22"/>
              </w:rPr>
              <w:t>______________________________</w:t>
            </w:r>
          </w:p>
        </w:tc>
      </w:tr>
      <w:tr>
        <w:tc>
          <w:tcPr>
            <w:tcW w:type="dxa" w:w="4535"/>
          </w:tcPr>
          <w:p>
            <w:pPr>
              <w:jc w:val="center"/>
            </w:pPr>
          </w:p>
        </w:tc>
        <w:tc>
          <w:tcPr>
            <w:tcW w:type="dxa" w:w="4535"/>
          </w:tcPr>
          <w:p>
            <w:pPr>
              <w:jc w:val="center"/>
            </w:pPr>
            <w:r>
              <w:rPr>
                <w:i/>
                <w:sz w:val="25"/>
              </w:rPr>
              <w:t>TP. Giả, tháng 9 năm 2026</w:t>
            </w:r>
          </w:p>
        </w:tc>
      </w:tr>
    </w:tbl>
    <w:p/>
    <w:p>
      <w:pPr>
        <w:spacing w:after="80"/>
        <w:jc w:val="center"/>
      </w:pPr>
      <w:r>
        <w:rPr>
          <w:rFonts w:ascii="Times New Roman" w:hAnsi="Times New Roman"/>
          <w:b/>
          <w:i w:val="0"/>
          <w:sz w:val="28"/>
        </w:rPr>
        <w:t>DANH BẠ CÁC ĐƠN VỊ</w:t>
      </w:r>
    </w:p>
    <w:p>
      <w:pPr>
        <w:spacing w:after="80"/>
        <w:jc w:val="center"/>
      </w:pPr>
      <w:r>
        <w:rPr>
          <w:rFonts w:ascii="Times New Roman" w:hAnsi="Times New Roman"/>
          <w:b/>
          <w:i w:val="0"/>
          <w:sz w:val="26"/>
        </w:rPr>
        <w:t>VÀ HƯỚNG DẪN THỦ TỤC HÀNH CHÍNH MỘT CỬA CHO SINH VIÊN</w:t>
      </w:r>
    </w:p>
    <w:p>
      <w:pPr>
        <w:spacing w:after="80"/>
        <w:jc w:val="center"/>
      </w:pPr>
      <w:r>
        <w:rPr>
          <w:rFonts w:ascii="Times New Roman" w:hAnsi="Times New Roman"/>
          <w:b w:val="0"/>
          <w:i/>
          <w:sz w:val="24"/>
        </w:rPr>
        <w:t>(Phòng Tổ chức – Hành chính tổng hợp, cập nhật tháng 9/2026)</w:t>
      </w:r>
    </w:p>
    <w:p/>
    <w:p>
      <w:pPr>
        <w:spacing w:after="80"/>
        <w:ind w:firstLine="680"/>
        <w:jc w:val="both"/>
      </w:pPr>
      <w:r>
        <w:rPr>
          <w:rFonts w:ascii="Times New Roman" w:hAnsi="Times New Roman"/>
          <w:b w:val="0"/>
          <w:i w:val="0"/>
          <w:sz w:val="26"/>
        </w:rPr>
        <w:t>Trường Đại học Bách khoa Giả – Số 54 đường Lý Thường Kiệt, phường Hưng Tây, TP. Giả. Tổng đài: 0238.3.842.054. Email: daotao@bkgia.edu.vn. Website: bkgia.edu.vn. Giờ làm việc: thứ Hai – thứ Sáu, sáng 07:30–11:30, chiều 13:30–17:00; bộ phận một cửa sinh viên (Phòng Đào tạo, phòng A1-105) làm việc thêm sáng thứ Bảy 07:30–11:00.</w:t>
      </w:r>
    </w:p>
    <w:p>
      <w:pPr>
        <w:spacing w:after="80"/>
        <w:ind w:firstLine="680"/>
        <w:jc w:val="both"/>
      </w:pPr>
      <w:r>
        <w:rPr>
          <w:rFonts w:ascii="Times New Roman" w:hAnsi="Times New Roman"/>
          <w:b w:val="0"/>
          <w:i w:val="0"/>
          <w:sz w:val="26"/>
        </w:rPr>
        <w:t>Quy ước số máy lẻ: các phòng, ban, trung tâm dùng dải 0238.3.842.1xx; các khoa, viện dùng dải 0238.3.842.2xx. Gọi từ ngoài trường bấm đủ 10 số; gọi nội bộ bấm 3 số cuối.</w:t>
      </w:r>
    </w:p>
    <w:p>
      <w:pPr>
        <w:spacing w:after="80"/>
      </w:pPr>
      <w:r>
        <w:rPr>
          <w:rFonts w:ascii="Times New Roman" w:hAnsi="Times New Roman"/>
          <w:b/>
          <w:i w:val="0"/>
          <w:sz w:val="26"/>
        </w:rPr>
        <w:t>PHẦN 1. DANH BẠ CÁC ĐƠN VỊ</w:t>
      </w:r>
    </w:p>
    <w:p>
      <w:pPr>
        <w:spacing w:after="80"/>
      </w:pPr>
      <w:r>
        <w:rPr>
          <w:rFonts w:ascii="Times New Roman" w:hAnsi="Times New Roman"/>
          <w:b/>
          <w:i w:val="0"/>
          <w:sz w:val="26"/>
        </w:rPr>
        <w:t>1.1. Ban Giám hiệu, Hội đồng trường</w:t>
      </w:r>
    </w:p>
    <w:tbl>
      <w:tblPr>
        <w:tblStyle w:val="TableGrid"/>
        <w:tblW w:type="auto" w:w="0"/>
        <w:tblLook w:firstColumn="1" w:firstRow="1" w:lastColumn="0" w:lastRow="0" w:noHBand="0" w:noVBand="1" w:val="04A0"/>
      </w:tblPr>
      <w:tblGrid>
        <w:gridCol w:w="2268"/>
        <w:gridCol w:w="2268"/>
        <w:gridCol w:w="2268"/>
        <w:gridCol w:w="2268"/>
      </w:tblGrid>
      <w:tr>
        <w:tc>
          <w:tcPr>
            <w:tcW w:type="dxa" w:w="2381"/>
          </w:tcPr>
          <w:p>
            <w:pPr>
              <w:spacing w:after="0"/>
              <w:jc w:val="center"/>
            </w:pPr>
            <w:r/>
            <w:r>
              <w:rPr>
                <w:rFonts w:ascii="Times New Roman" w:hAnsi="Times New Roman"/>
                <w:b/>
                <w:sz w:val="22"/>
              </w:rPr>
              <w:t>Chức danh</w:t>
            </w:r>
          </w:p>
        </w:tc>
        <w:tc>
          <w:tcPr>
            <w:tcW w:type="dxa" w:w="2494"/>
          </w:tcPr>
          <w:p>
            <w:pPr>
              <w:spacing w:after="0"/>
              <w:jc w:val="center"/>
            </w:pPr>
            <w:r/>
            <w:r>
              <w:rPr>
                <w:rFonts w:ascii="Times New Roman" w:hAnsi="Times New Roman"/>
                <w:b/>
                <w:sz w:val="22"/>
              </w:rPr>
              <w:t>Họ và tên</w:t>
            </w:r>
          </w:p>
        </w:tc>
        <w:tc>
          <w:tcPr>
            <w:tcW w:type="dxa" w:w="1361"/>
          </w:tcPr>
          <w:p>
            <w:pPr>
              <w:spacing w:after="0"/>
              <w:jc w:val="center"/>
            </w:pPr>
            <w:r/>
            <w:r>
              <w:rPr>
                <w:rFonts w:ascii="Times New Roman" w:hAnsi="Times New Roman"/>
                <w:b/>
                <w:sz w:val="22"/>
              </w:rPr>
              <w:t>Phòng làm việc</w:t>
            </w:r>
          </w:p>
        </w:tc>
        <w:tc>
          <w:tcPr>
            <w:tcW w:type="dxa" w:w="2835"/>
          </w:tcPr>
          <w:p>
            <w:pPr>
              <w:spacing w:after="0"/>
              <w:jc w:val="center"/>
            </w:pPr>
            <w:r/>
            <w:r>
              <w:rPr>
                <w:rFonts w:ascii="Times New Roman" w:hAnsi="Times New Roman"/>
                <w:b/>
                <w:sz w:val="22"/>
              </w:rPr>
              <w:t>Liên hệ qua</w:t>
            </w:r>
          </w:p>
        </w:tc>
      </w:tr>
      <w:tr>
        <w:tc>
          <w:tcPr>
            <w:tcW w:type="dxa" w:w="2381"/>
          </w:tcPr>
          <w:p>
            <w:pPr>
              <w:spacing w:after="0"/>
            </w:pPr>
            <w:r/>
            <w:r>
              <w:rPr>
                <w:rFonts w:ascii="Times New Roman" w:hAnsi="Times New Roman"/>
                <w:sz w:val="22"/>
              </w:rPr>
              <w:t>Chủ tịch Hội đồng trường</w:t>
            </w:r>
          </w:p>
        </w:tc>
        <w:tc>
          <w:tcPr>
            <w:tcW w:type="dxa" w:w="2494"/>
          </w:tcPr>
          <w:p>
            <w:pPr>
              <w:spacing w:after="0"/>
            </w:pPr>
            <w:r/>
            <w:r>
              <w:rPr>
                <w:rFonts w:ascii="Times New Roman" w:hAnsi="Times New Roman"/>
                <w:sz w:val="22"/>
              </w:rPr>
              <w:t>GS.TS. Võ Đình Hùng</w:t>
            </w:r>
          </w:p>
        </w:tc>
        <w:tc>
          <w:tcPr>
            <w:tcW w:type="dxa" w:w="1361"/>
          </w:tcPr>
          <w:p>
            <w:pPr>
              <w:spacing w:after="0"/>
            </w:pPr>
            <w:r/>
            <w:r>
              <w:rPr>
                <w:rFonts w:ascii="Times New Roman" w:hAnsi="Times New Roman"/>
                <w:sz w:val="22"/>
              </w:rPr>
              <w:t>A1-302</w:t>
            </w:r>
          </w:p>
        </w:tc>
        <w:tc>
          <w:tcPr>
            <w:tcW w:type="dxa" w:w="2835"/>
          </w:tcPr>
          <w:p>
            <w:pPr>
              <w:spacing w:after="0"/>
            </w:pPr>
            <w:r/>
            <w:r>
              <w:rPr>
                <w:rFonts w:ascii="Times New Roman" w:hAnsi="Times New Roman"/>
                <w:sz w:val="22"/>
              </w:rPr>
              <w:t>Văn phòng Hội đồng trường – 0238.3.842.100</w:t>
            </w:r>
          </w:p>
        </w:tc>
      </w:tr>
      <w:tr>
        <w:tc>
          <w:tcPr>
            <w:tcW w:type="dxa" w:w="2381"/>
          </w:tcPr>
          <w:p>
            <w:pPr>
              <w:spacing w:after="0"/>
            </w:pPr>
            <w:r/>
            <w:r>
              <w:rPr>
                <w:rFonts w:ascii="Times New Roman" w:hAnsi="Times New Roman"/>
                <w:sz w:val="22"/>
              </w:rPr>
              <w:t>Hiệu trưởng</w:t>
            </w:r>
          </w:p>
        </w:tc>
        <w:tc>
          <w:tcPr>
            <w:tcW w:type="dxa" w:w="2494"/>
          </w:tcPr>
          <w:p>
            <w:pPr>
              <w:spacing w:after="0"/>
            </w:pPr>
            <w:r/>
            <w:r>
              <w:rPr>
                <w:rFonts w:ascii="Times New Roman" w:hAnsi="Times New Roman"/>
                <w:sz w:val="22"/>
              </w:rPr>
              <w:t>PGS.TS. Trương Quốc Bảo</w:t>
            </w:r>
          </w:p>
        </w:tc>
        <w:tc>
          <w:tcPr>
            <w:tcW w:type="dxa" w:w="1361"/>
          </w:tcPr>
          <w:p>
            <w:pPr>
              <w:spacing w:after="0"/>
            </w:pPr>
            <w:r/>
            <w:r>
              <w:rPr>
                <w:rFonts w:ascii="Times New Roman" w:hAnsi="Times New Roman"/>
                <w:sz w:val="22"/>
              </w:rPr>
              <w:t>A1-305</w:t>
            </w:r>
          </w:p>
        </w:tc>
        <w:tc>
          <w:tcPr>
            <w:tcW w:type="dxa" w:w="2835"/>
          </w:tcPr>
          <w:p>
            <w:pPr>
              <w:spacing w:after="0"/>
            </w:pPr>
            <w:r/>
            <w:r>
              <w:rPr>
                <w:rFonts w:ascii="Times New Roman" w:hAnsi="Times New Roman"/>
                <w:sz w:val="22"/>
              </w:rPr>
              <w:t>Văn phòng trường – 0238.3.842.054</w:t>
            </w:r>
          </w:p>
        </w:tc>
      </w:tr>
      <w:tr>
        <w:tc>
          <w:tcPr>
            <w:tcW w:type="dxa" w:w="2381"/>
          </w:tcPr>
          <w:p>
            <w:pPr>
              <w:spacing w:after="0"/>
            </w:pPr>
            <w:r/>
            <w:r>
              <w:rPr>
                <w:rFonts w:ascii="Times New Roman" w:hAnsi="Times New Roman"/>
                <w:sz w:val="22"/>
              </w:rPr>
              <w:t>Phó Hiệu trưởng (đào tạo)</w:t>
            </w:r>
          </w:p>
        </w:tc>
        <w:tc>
          <w:tcPr>
            <w:tcW w:type="dxa" w:w="2494"/>
          </w:tcPr>
          <w:p>
            <w:pPr>
              <w:spacing w:after="0"/>
            </w:pPr>
            <w:r/>
            <w:r>
              <w:rPr>
                <w:rFonts w:ascii="Times New Roman" w:hAnsi="Times New Roman"/>
                <w:sz w:val="22"/>
              </w:rPr>
              <w:t>PGS.TS. Đoàn Thị Kim Oanh</w:t>
            </w:r>
          </w:p>
        </w:tc>
        <w:tc>
          <w:tcPr>
            <w:tcW w:type="dxa" w:w="1361"/>
          </w:tcPr>
          <w:p>
            <w:pPr>
              <w:spacing w:after="0"/>
            </w:pPr>
            <w:r/>
            <w:r>
              <w:rPr>
                <w:rFonts w:ascii="Times New Roman" w:hAnsi="Times New Roman"/>
                <w:sz w:val="22"/>
              </w:rPr>
              <w:t>A1-306</w:t>
            </w:r>
          </w:p>
        </w:tc>
        <w:tc>
          <w:tcPr>
            <w:tcW w:type="dxa" w:w="2835"/>
          </w:tcPr>
          <w:p>
            <w:pPr>
              <w:spacing w:after="0"/>
            </w:pPr>
            <w:r/>
            <w:r>
              <w:rPr>
                <w:rFonts w:ascii="Times New Roman" w:hAnsi="Times New Roman"/>
                <w:sz w:val="22"/>
              </w:rPr>
              <w:t>Văn phòng trường – 0238.3.842.054</w:t>
            </w:r>
          </w:p>
        </w:tc>
      </w:tr>
      <w:tr>
        <w:tc>
          <w:tcPr>
            <w:tcW w:type="dxa" w:w="2381"/>
          </w:tcPr>
          <w:p>
            <w:pPr>
              <w:spacing w:after="0"/>
            </w:pPr>
            <w:r/>
            <w:r>
              <w:rPr>
                <w:rFonts w:ascii="Times New Roman" w:hAnsi="Times New Roman"/>
                <w:sz w:val="22"/>
              </w:rPr>
              <w:t>Phó Hiệu trưởng (KHCN, hợp tác quốc tế)</w:t>
            </w:r>
          </w:p>
        </w:tc>
        <w:tc>
          <w:tcPr>
            <w:tcW w:type="dxa" w:w="2494"/>
          </w:tcPr>
          <w:p>
            <w:pPr>
              <w:spacing w:after="0"/>
            </w:pPr>
            <w:r/>
            <w:r>
              <w:rPr>
                <w:rFonts w:ascii="Times New Roman" w:hAnsi="Times New Roman"/>
                <w:sz w:val="22"/>
              </w:rPr>
              <w:t>TS. Mai Xuân Trường</w:t>
            </w:r>
          </w:p>
        </w:tc>
        <w:tc>
          <w:tcPr>
            <w:tcW w:type="dxa" w:w="1361"/>
          </w:tcPr>
          <w:p>
            <w:pPr>
              <w:spacing w:after="0"/>
            </w:pPr>
            <w:r/>
            <w:r>
              <w:rPr>
                <w:rFonts w:ascii="Times New Roman" w:hAnsi="Times New Roman"/>
                <w:sz w:val="22"/>
              </w:rPr>
              <w:t>A1-307</w:t>
            </w:r>
          </w:p>
        </w:tc>
        <w:tc>
          <w:tcPr>
            <w:tcW w:type="dxa" w:w="2835"/>
          </w:tcPr>
          <w:p>
            <w:pPr>
              <w:spacing w:after="0"/>
            </w:pPr>
            <w:r/>
            <w:r>
              <w:rPr>
                <w:rFonts w:ascii="Times New Roman" w:hAnsi="Times New Roman"/>
                <w:sz w:val="22"/>
              </w:rPr>
              <w:t>Văn phòng trường – 0238.3.842.054</w:t>
            </w:r>
          </w:p>
        </w:tc>
      </w:tr>
    </w:tbl>
    <w:p/>
    <w:p>
      <w:pPr>
        <w:spacing w:after="80"/>
      </w:pPr>
      <w:r>
        <w:rPr>
          <w:rFonts w:ascii="Times New Roman" w:hAnsi="Times New Roman"/>
          <w:b/>
          <w:i w:val="0"/>
          <w:sz w:val="26"/>
        </w:rPr>
        <w:t>1.2. Các phòng, ban, trung tâm</w:t>
      </w:r>
    </w:p>
    <w:tbl>
      <w:tblPr>
        <w:tblStyle w:val="TableGrid"/>
        <w:tblW w:type="auto" w:w="0"/>
        <w:tblLook w:firstColumn="1" w:firstRow="1" w:lastColumn="0" w:lastRow="0" w:noHBand="0" w:noVBand="1" w:val="04A0"/>
      </w:tblPr>
      <w:tblGrid>
        <w:gridCol w:w="1512"/>
        <w:gridCol w:w="1512"/>
        <w:gridCol w:w="1512"/>
        <w:gridCol w:w="1512"/>
        <w:gridCol w:w="1512"/>
        <w:gridCol w:w="1512"/>
      </w:tblGrid>
      <w:tr>
        <w:tc>
          <w:tcPr>
            <w:tcW w:type="dxa" w:w="510"/>
          </w:tcPr>
          <w:p>
            <w:pPr>
              <w:spacing w:after="0"/>
              <w:jc w:val="center"/>
            </w:pPr>
            <w:r/>
            <w:r>
              <w:rPr>
                <w:rFonts w:ascii="Times New Roman" w:hAnsi="Times New Roman"/>
                <w:b/>
                <w:sz w:val="20"/>
              </w:rPr>
              <w:t>STT</w:t>
            </w:r>
          </w:p>
        </w:tc>
        <w:tc>
          <w:tcPr>
            <w:tcW w:type="dxa" w:w="2835"/>
          </w:tcPr>
          <w:p>
            <w:pPr>
              <w:spacing w:after="0"/>
              <w:jc w:val="center"/>
            </w:pPr>
            <w:r/>
            <w:r>
              <w:rPr>
                <w:rFonts w:ascii="Times New Roman" w:hAnsi="Times New Roman"/>
                <w:b/>
                <w:sz w:val="20"/>
              </w:rPr>
              <w:t>Đơn vị</w:t>
            </w:r>
          </w:p>
        </w:tc>
        <w:tc>
          <w:tcPr>
            <w:tcW w:type="dxa" w:w="1474"/>
          </w:tcPr>
          <w:p>
            <w:pPr>
              <w:spacing w:after="0"/>
              <w:jc w:val="center"/>
            </w:pPr>
            <w:r/>
            <w:r>
              <w:rPr>
                <w:rFonts w:ascii="Times New Roman" w:hAnsi="Times New Roman"/>
                <w:b/>
                <w:sz w:val="20"/>
              </w:rPr>
              <w:t>Phòng làm việc</w:t>
            </w:r>
          </w:p>
        </w:tc>
        <w:tc>
          <w:tcPr>
            <w:tcW w:type="dxa" w:w="1474"/>
          </w:tcPr>
          <w:p>
            <w:pPr>
              <w:spacing w:after="0"/>
              <w:jc w:val="center"/>
            </w:pPr>
            <w:r/>
            <w:r>
              <w:rPr>
                <w:rFonts w:ascii="Times New Roman" w:hAnsi="Times New Roman"/>
                <w:b/>
                <w:sz w:val="20"/>
              </w:rPr>
              <w:t>Điện thoại</w:t>
            </w:r>
          </w:p>
        </w:tc>
        <w:tc>
          <w:tcPr>
            <w:tcW w:type="dxa" w:w="1814"/>
          </w:tcPr>
          <w:p>
            <w:pPr>
              <w:spacing w:after="0"/>
              <w:jc w:val="center"/>
            </w:pPr>
            <w:r/>
            <w:r>
              <w:rPr>
                <w:rFonts w:ascii="Times New Roman" w:hAnsi="Times New Roman"/>
                <w:b/>
                <w:sz w:val="20"/>
              </w:rPr>
              <w:t>Email</w:t>
            </w:r>
          </w:p>
        </w:tc>
        <w:tc>
          <w:tcPr>
            <w:tcW w:type="dxa" w:w="1531"/>
          </w:tcPr>
          <w:p>
            <w:pPr>
              <w:spacing w:after="0"/>
              <w:jc w:val="center"/>
            </w:pPr>
            <w:r/>
            <w:r>
              <w:rPr>
                <w:rFonts w:ascii="Times New Roman" w:hAnsi="Times New Roman"/>
                <w:b/>
                <w:sz w:val="20"/>
              </w:rPr>
              <w:t>Phụ trách</w:t>
            </w:r>
          </w:p>
        </w:tc>
      </w:tr>
      <w:tr>
        <w:tc>
          <w:tcPr>
            <w:tcW w:type="dxa" w:w="510"/>
          </w:tcPr>
          <w:p>
            <w:pPr>
              <w:spacing w:after="0"/>
            </w:pPr>
            <w:r/>
            <w:r>
              <w:rPr>
                <w:rFonts w:ascii="Times New Roman" w:hAnsi="Times New Roman"/>
                <w:sz w:val="20"/>
              </w:rPr>
              <w:t>1</w:t>
            </w:r>
          </w:p>
        </w:tc>
        <w:tc>
          <w:tcPr>
            <w:tcW w:type="dxa" w:w="2835"/>
          </w:tcPr>
          <w:p>
            <w:pPr>
              <w:spacing w:after="0"/>
            </w:pPr>
            <w:r/>
            <w:r>
              <w:rPr>
                <w:rFonts w:ascii="Times New Roman" w:hAnsi="Times New Roman"/>
                <w:sz w:val="20"/>
              </w:rPr>
              <w:t>Tổng đài – Văn phòng trường</w:t>
            </w:r>
          </w:p>
        </w:tc>
        <w:tc>
          <w:tcPr>
            <w:tcW w:type="dxa" w:w="1474"/>
          </w:tcPr>
          <w:p>
            <w:pPr>
              <w:spacing w:after="0"/>
            </w:pPr>
            <w:r/>
            <w:r>
              <w:rPr>
                <w:rFonts w:ascii="Times New Roman" w:hAnsi="Times New Roman"/>
                <w:sz w:val="20"/>
              </w:rPr>
              <w:t>A1-101</w:t>
            </w:r>
          </w:p>
        </w:tc>
        <w:tc>
          <w:tcPr>
            <w:tcW w:type="dxa" w:w="1474"/>
          </w:tcPr>
          <w:p>
            <w:pPr>
              <w:spacing w:after="0"/>
            </w:pPr>
            <w:r/>
            <w:r>
              <w:rPr>
                <w:rFonts w:ascii="Times New Roman" w:hAnsi="Times New Roman"/>
                <w:sz w:val="20"/>
              </w:rPr>
              <w:t>0238.3.842.054</w:t>
            </w:r>
          </w:p>
        </w:tc>
        <w:tc>
          <w:tcPr>
            <w:tcW w:type="dxa" w:w="1814"/>
          </w:tcPr>
          <w:p>
            <w:pPr>
              <w:spacing w:after="0"/>
            </w:pPr>
            <w:r/>
            <w:r>
              <w:rPr>
                <w:rFonts w:ascii="Times New Roman" w:hAnsi="Times New Roman"/>
                <w:sz w:val="20"/>
              </w:rPr>
              <w:t>vanphong@bkgia.edu.vn</w:t>
            </w:r>
          </w:p>
        </w:tc>
        <w:tc>
          <w:tcPr>
            <w:tcW w:type="dxa" w:w="1531"/>
          </w:tcPr>
          <w:p>
            <w:pPr>
              <w:spacing w:after="0"/>
            </w:pPr>
            <w:r/>
            <w:r>
              <w:rPr>
                <w:rFonts w:ascii="Times New Roman" w:hAnsi="Times New Roman"/>
                <w:sz w:val="20"/>
              </w:rPr>
              <w:t>Chánh Văn phòng</w:t>
            </w:r>
          </w:p>
        </w:tc>
      </w:tr>
      <w:tr>
        <w:tc>
          <w:tcPr>
            <w:tcW w:type="dxa" w:w="510"/>
          </w:tcPr>
          <w:p>
            <w:pPr>
              <w:spacing w:after="0"/>
            </w:pPr>
            <w:r/>
            <w:r>
              <w:rPr>
                <w:rFonts w:ascii="Times New Roman" w:hAnsi="Times New Roman"/>
                <w:sz w:val="20"/>
              </w:rPr>
              <w:t>2</w:t>
            </w:r>
          </w:p>
        </w:tc>
        <w:tc>
          <w:tcPr>
            <w:tcW w:type="dxa" w:w="2835"/>
          </w:tcPr>
          <w:p>
            <w:pPr>
              <w:spacing w:after="0"/>
            </w:pPr>
            <w:r/>
            <w:r>
              <w:rPr>
                <w:rFonts w:ascii="Times New Roman" w:hAnsi="Times New Roman"/>
                <w:sz w:val="20"/>
              </w:rPr>
              <w:t>Văn phòng Hội đồng trường</w:t>
            </w:r>
          </w:p>
        </w:tc>
        <w:tc>
          <w:tcPr>
            <w:tcW w:type="dxa" w:w="1474"/>
          </w:tcPr>
          <w:p>
            <w:pPr>
              <w:spacing w:after="0"/>
            </w:pPr>
            <w:r/>
            <w:r>
              <w:rPr>
                <w:rFonts w:ascii="Times New Roman" w:hAnsi="Times New Roman"/>
                <w:sz w:val="20"/>
              </w:rPr>
              <w:t>A1-301</w:t>
            </w:r>
          </w:p>
        </w:tc>
        <w:tc>
          <w:tcPr>
            <w:tcW w:type="dxa" w:w="1474"/>
          </w:tcPr>
          <w:p>
            <w:pPr>
              <w:spacing w:after="0"/>
            </w:pPr>
            <w:r/>
            <w:r>
              <w:rPr>
                <w:rFonts w:ascii="Times New Roman" w:hAnsi="Times New Roman"/>
                <w:sz w:val="20"/>
              </w:rPr>
              <w:t>0238.3.842.100</w:t>
            </w:r>
          </w:p>
        </w:tc>
        <w:tc>
          <w:tcPr>
            <w:tcW w:type="dxa" w:w="1814"/>
          </w:tcPr>
          <w:p>
            <w:pPr>
              <w:spacing w:after="0"/>
            </w:pPr>
            <w:r/>
            <w:r>
              <w:rPr>
                <w:rFonts w:ascii="Times New Roman" w:hAnsi="Times New Roman"/>
                <w:sz w:val="20"/>
              </w:rPr>
              <w:t>hdt@bkgia.edu.vn</w:t>
            </w:r>
          </w:p>
        </w:tc>
        <w:tc>
          <w:tcPr>
            <w:tcW w:type="dxa" w:w="1531"/>
          </w:tcPr>
          <w:p>
            <w:pPr>
              <w:spacing w:after="0"/>
            </w:pPr>
            <w:r/>
            <w:r>
              <w:rPr>
                <w:rFonts w:ascii="Times New Roman" w:hAnsi="Times New Roman"/>
                <w:sz w:val="20"/>
              </w:rPr>
              <w:t>Thư ký Hội đồng trường</w:t>
            </w:r>
          </w:p>
        </w:tc>
      </w:tr>
      <w:tr>
        <w:tc>
          <w:tcPr>
            <w:tcW w:type="dxa" w:w="510"/>
          </w:tcPr>
          <w:p>
            <w:pPr>
              <w:spacing w:after="0"/>
            </w:pPr>
            <w:r/>
            <w:r>
              <w:rPr>
                <w:rFonts w:ascii="Times New Roman" w:hAnsi="Times New Roman"/>
                <w:sz w:val="20"/>
              </w:rPr>
              <w:t>3</w:t>
            </w:r>
          </w:p>
        </w:tc>
        <w:tc>
          <w:tcPr>
            <w:tcW w:type="dxa" w:w="2835"/>
          </w:tcPr>
          <w:p>
            <w:pPr>
              <w:spacing w:after="0"/>
            </w:pPr>
            <w:r/>
            <w:r>
              <w:rPr>
                <w:rFonts w:ascii="Times New Roman" w:hAnsi="Times New Roman"/>
                <w:sz w:val="20"/>
              </w:rPr>
              <w:t>Phòng Đào tạo (bộ phận một cửa sinh viên)</w:t>
            </w:r>
          </w:p>
        </w:tc>
        <w:tc>
          <w:tcPr>
            <w:tcW w:type="dxa" w:w="1474"/>
          </w:tcPr>
          <w:p>
            <w:pPr>
              <w:spacing w:after="0"/>
            </w:pPr>
            <w:r/>
            <w:r>
              <w:rPr>
                <w:rFonts w:ascii="Times New Roman" w:hAnsi="Times New Roman"/>
                <w:sz w:val="20"/>
              </w:rPr>
              <w:t>A1-105</w:t>
            </w:r>
          </w:p>
        </w:tc>
        <w:tc>
          <w:tcPr>
            <w:tcW w:type="dxa" w:w="1474"/>
          </w:tcPr>
          <w:p>
            <w:pPr>
              <w:spacing w:after="0"/>
            </w:pPr>
            <w:r/>
            <w:r>
              <w:rPr>
                <w:rFonts w:ascii="Times New Roman" w:hAnsi="Times New Roman"/>
                <w:sz w:val="20"/>
              </w:rPr>
              <w:t>0238.3.842.101</w:t>
            </w:r>
          </w:p>
        </w:tc>
        <w:tc>
          <w:tcPr>
            <w:tcW w:type="dxa" w:w="1814"/>
          </w:tcPr>
          <w:p>
            <w:pPr>
              <w:spacing w:after="0"/>
            </w:pPr>
            <w:r/>
            <w:r>
              <w:rPr>
                <w:rFonts w:ascii="Times New Roman" w:hAnsi="Times New Roman"/>
                <w:sz w:val="20"/>
              </w:rPr>
              <w:t>daotao@bkgia.edu.vn</w:t>
            </w:r>
          </w:p>
        </w:tc>
        <w:tc>
          <w:tcPr>
            <w:tcW w:type="dxa" w:w="1531"/>
          </w:tcPr>
          <w:p>
            <w:pPr>
              <w:spacing w:after="0"/>
            </w:pPr>
            <w:r/>
            <w:r>
              <w:rPr>
                <w:rFonts w:ascii="Times New Roman" w:hAnsi="Times New Roman"/>
                <w:sz w:val="20"/>
              </w:rPr>
              <w:t>TS. Phạm Hồng Quân – Trưởng phòng</w:t>
            </w:r>
          </w:p>
        </w:tc>
      </w:tr>
      <w:tr>
        <w:tc>
          <w:tcPr>
            <w:tcW w:type="dxa" w:w="510"/>
          </w:tcPr>
          <w:p>
            <w:pPr>
              <w:spacing w:after="0"/>
            </w:pPr>
            <w:r/>
            <w:r>
              <w:rPr>
                <w:rFonts w:ascii="Times New Roman" w:hAnsi="Times New Roman"/>
                <w:sz w:val="20"/>
              </w:rPr>
              <w:t>4</w:t>
            </w:r>
          </w:p>
        </w:tc>
        <w:tc>
          <w:tcPr>
            <w:tcW w:type="dxa" w:w="2835"/>
          </w:tcPr>
          <w:p>
            <w:pPr>
              <w:spacing w:after="0"/>
            </w:pPr>
            <w:r/>
            <w:r>
              <w:rPr>
                <w:rFonts w:ascii="Times New Roman" w:hAnsi="Times New Roman"/>
                <w:sz w:val="20"/>
              </w:rPr>
              <w:t>Phòng Đào tạo sau đại học</w:t>
            </w:r>
          </w:p>
        </w:tc>
        <w:tc>
          <w:tcPr>
            <w:tcW w:type="dxa" w:w="1474"/>
          </w:tcPr>
          <w:p>
            <w:pPr>
              <w:spacing w:after="0"/>
            </w:pPr>
            <w:r/>
            <w:r>
              <w:rPr>
                <w:rFonts w:ascii="Times New Roman" w:hAnsi="Times New Roman"/>
                <w:sz w:val="20"/>
              </w:rPr>
              <w:t>A1-108</w:t>
            </w:r>
          </w:p>
        </w:tc>
        <w:tc>
          <w:tcPr>
            <w:tcW w:type="dxa" w:w="1474"/>
          </w:tcPr>
          <w:p>
            <w:pPr>
              <w:spacing w:after="0"/>
            </w:pPr>
            <w:r/>
            <w:r>
              <w:rPr>
                <w:rFonts w:ascii="Times New Roman" w:hAnsi="Times New Roman"/>
                <w:sz w:val="20"/>
              </w:rPr>
              <w:t>0238.3.842.102</w:t>
            </w:r>
          </w:p>
        </w:tc>
        <w:tc>
          <w:tcPr>
            <w:tcW w:type="dxa" w:w="1814"/>
          </w:tcPr>
          <w:p>
            <w:pPr>
              <w:spacing w:after="0"/>
            </w:pPr>
            <w:r/>
            <w:r>
              <w:rPr>
                <w:rFonts w:ascii="Times New Roman" w:hAnsi="Times New Roman"/>
                <w:sz w:val="20"/>
              </w:rPr>
              <w:t>sdh@bkgia.edu.vn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5</w:t>
            </w:r>
          </w:p>
        </w:tc>
        <w:tc>
          <w:tcPr>
            <w:tcW w:type="dxa" w:w="2835"/>
          </w:tcPr>
          <w:p>
            <w:pPr>
              <w:spacing w:after="0"/>
            </w:pPr>
            <w:r/>
            <w:r>
              <w:rPr>
                <w:rFonts w:ascii="Times New Roman" w:hAnsi="Times New Roman"/>
                <w:sz w:val="20"/>
              </w:rPr>
              <w:t>Phòng Khảo thí và Đảm bảo chất lượng</w:t>
            </w:r>
          </w:p>
        </w:tc>
        <w:tc>
          <w:tcPr>
            <w:tcW w:type="dxa" w:w="1474"/>
          </w:tcPr>
          <w:p>
            <w:pPr>
              <w:spacing w:after="0"/>
            </w:pPr>
            <w:r/>
            <w:r>
              <w:rPr>
                <w:rFonts w:ascii="Times New Roman" w:hAnsi="Times New Roman"/>
                <w:sz w:val="20"/>
              </w:rPr>
              <w:t>A1-112</w:t>
            </w:r>
          </w:p>
        </w:tc>
        <w:tc>
          <w:tcPr>
            <w:tcW w:type="dxa" w:w="1474"/>
          </w:tcPr>
          <w:p>
            <w:pPr>
              <w:spacing w:after="0"/>
            </w:pPr>
            <w:r/>
            <w:r>
              <w:rPr>
                <w:rFonts w:ascii="Times New Roman" w:hAnsi="Times New Roman"/>
                <w:sz w:val="20"/>
              </w:rPr>
              <w:t>0238.3.842.105</w:t>
            </w:r>
          </w:p>
        </w:tc>
        <w:tc>
          <w:tcPr>
            <w:tcW w:type="dxa" w:w="1814"/>
          </w:tcPr>
          <w:p>
            <w:pPr>
              <w:spacing w:after="0"/>
            </w:pPr>
            <w:r/>
            <w:r>
              <w:rPr>
                <w:rFonts w:ascii="Times New Roman" w:hAnsi="Times New Roman"/>
                <w:sz w:val="20"/>
              </w:rPr>
              <w:t>khaothi@bkgia.edu.vn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6</w:t>
            </w:r>
          </w:p>
        </w:tc>
        <w:tc>
          <w:tcPr>
            <w:tcW w:type="dxa" w:w="2835"/>
          </w:tcPr>
          <w:p>
            <w:pPr>
              <w:spacing w:after="0"/>
            </w:pPr>
            <w:r/>
            <w:r>
              <w:rPr>
                <w:rFonts w:ascii="Times New Roman" w:hAnsi="Times New Roman"/>
                <w:sz w:val="20"/>
              </w:rPr>
              <w:t>Phòng Tổ chức – Hành chính</w:t>
            </w:r>
          </w:p>
        </w:tc>
        <w:tc>
          <w:tcPr>
            <w:tcW w:type="dxa" w:w="1474"/>
          </w:tcPr>
          <w:p>
            <w:pPr>
              <w:spacing w:after="0"/>
            </w:pPr>
            <w:r/>
            <w:r>
              <w:rPr>
                <w:rFonts w:ascii="Times New Roman" w:hAnsi="Times New Roman"/>
                <w:sz w:val="20"/>
              </w:rPr>
              <w:t>A1-201</w:t>
            </w:r>
          </w:p>
        </w:tc>
        <w:tc>
          <w:tcPr>
            <w:tcW w:type="dxa" w:w="1474"/>
          </w:tcPr>
          <w:p>
            <w:pPr>
              <w:spacing w:after="0"/>
            </w:pPr>
            <w:r/>
            <w:r>
              <w:rPr>
                <w:rFonts w:ascii="Times New Roman" w:hAnsi="Times New Roman"/>
                <w:sz w:val="20"/>
              </w:rPr>
              <w:t>0238.3.842.110</w:t>
            </w:r>
          </w:p>
        </w:tc>
        <w:tc>
          <w:tcPr>
            <w:tcW w:type="dxa" w:w="1814"/>
          </w:tcPr>
          <w:p>
            <w:pPr>
              <w:spacing w:after="0"/>
            </w:pPr>
            <w:r/>
            <w:r>
              <w:rPr>
                <w:rFonts w:ascii="Times New Roman" w:hAnsi="Times New Roman"/>
                <w:sz w:val="20"/>
              </w:rPr>
              <w:t>tchc@bkgia.edu.vn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7</w:t>
            </w:r>
          </w:p>
        </w:tc>
        <w:tc>
          <w:tcPr>
            <w:tcW w:type="dxa" w:w="2835"/>
          </w:tcPr>
          <w:p>
            <w:pPr>
              <w:spacing w:after="0"/>
            </w:pPr>
            <w:r/>
            <w:r>
              <w:rPr>
                <w:rFonts w:ascii="Times New Roman" w:hAnsi="Times New Roman"/>
                <w:sz w:val="20"/>
              </w:rPr>
              <w:t>Phòng Kế hoạch – Tài chính</w:t>
            </w:r>
          </w:p>
        </w:tc>
        <w:tc>
          <w:tcPr>
            <w:tcW w:type="dxa" w:w="1474"/>
          </w:tcPr>
          <w:p>
            <w:pPr>
              <w:spacing w:after="0"/>
            </w:pPr>
            <w:r/>
            <w:r>
              <w:rPr>
                <w:rFonts w:ascii="Times New Roman" w:hAnsi="Times New Roman"/>
                <w:sz w:val="20"/>
              </w:rPr>
              <w:t>A1-205</w:t>
            </w:r>
          </w:p>
        </w:tc>
        <w:tc>
          <w:tcPr>
            <w:tcW w:type="dxa" w:w="1474"/>
          </w:tcPr>
          <w:p>
            <w:pPr>
              <w:spacing w:after="0"/>
            </w:pPr>
            <w:r/>
            <w:r>
              <w:rPr>
                <w:rFonts w:ascii="Times New Roman" w:hAnsi="Times New Roman"/>
                <w:sz w:val="20"/>
              </w:rPr>
              <w:t>0238.3.842.115</w:t>
            </w:r>
          </w:p>
        </w:tc>
        <w:tc>
          <w:tcPr>
            <w:tcW w:type="dxa" w:w="1814"/>
          </w:tcPr>
          <w:p>
            <w:pPr>
              <w:spacing w:after="0"/>
            </w:pPr>
            <w:r/>
            <w:r>
              <w:rPr>
                <w:rFonts w:ascii="Times New Roman" w:hAnsi="Times New Roman"/>
                <w:sz w:val="20"/>
              </w:rPr>
              <w:t>khtc@bkgia.edu.vn</w:t>
            </w:r>
          </w:p>
        </w:tc>
        <w:tc>
          <w:tcPr>
            <w:tcW w:type="dxa" w:w="1531"/>
          </w:tcPr>
          <w:p>
            <w:pPr>
              <w:spacing w:after="0"/>
            </w:pPr>
            <w:r/>
            <w:r>
              <w:rPr>
                <w:rFonts w:ascii="Times New Roman" w:hAnsi="Times New Roman"/>
                <w:sz w:val="20"/>
              </w:rPr>
              <w:t>Trưởng phòng – Kế toán trưởng</w:t>
            </w:r>
          </w:p>
        </w:tc>
      </w:tr>
      <w:tr>
        <w:tc>
          <w:tcPr>
            <w:tcW w:type="dxa" w:w="510"/>
          </w:tcPr>
          <w:p>
            <w:pPr>
              <w:spacing w:after="0"/>
            </w:pPr>
            <w:r/>
            <w:r>
              <w:rPr>
                <w:rFonts w:ascii="Times New Roman" w:hAnsi="Times New Roman"/>
                <w:sz w:val="20"/>
              </w:rPr>
              <w:t>8</w:t>
            </w:r>
          </w:p>
        </w:tc>
        <w:tc>
          <w:tcPr>
            <w:tcW w:type="dxa" w:w="2835"/>
          </w:tcPr>
          <w:p>
            <w:pPr>
              <w:spacing w:after="0"/>
            </w:pPr>
            <w:r/>
            <w:r>
              <w:rPr>
                <w:rFonts w:ascii="Times New Roman" w:hAnsi="Times New Roman"/>
                <w:sz w:val="20"/>
              </w:rPr>
              <w:t>Phòng Công tác sinh viên</w:t>
            </w:r>
          </w:p>
        </w:tc>
        <w:tc>
          <w:tcPr>
            <w:tcW w:type="dxa" w:w="1474"/>
          </w:tcPr>
          <w:p>
            <w:pPr>
              <w:spacing w:after="0"/>
            </w:pPr>
            <w:r/>
            <w:r>
              <w:rPr>
                <w:rFonts w:ascii="Times New Roman" w:hAnsi="Times New Roman"/>
                <w:sz w:val="20"/>
              </w:rPr>
              <w:t>A1-110</w:t>
            </w:r>
          </w:p>
        </w:tc>
        <w:tc>
          <w:tcPr>
            <w:tcW w:type="dxa" w:w="1474"/>
          </w:tcPr>
          <w:p>
            <w:pPr>
              <w:spacing w:after="0"/>
            </w:pPr>
            <w:r/>
            <w:r>
              <w:rPr>
                <w:rFonts w:ascii="Times New Roman" w:hAnsi="Times New Roman"/>
                <w:sz w:val="20"/>
              </w:rPr>
              <w:t>0238.3.842.120</w:t>
            </w:r>
          </w:p>
        </w:tc>
        <w:tc>
          <w:tcPr>
            <w:tcW w:type="dxa" w:w="1814"/>
          </w:tcPr>
          <w:p>
            <w:pPr>
              <w:spacing w:after="0"/>
            </w:pPr>
            <w:r/>
            <w:r>
              <w:rPr>
                <w:rFonts w:ascii="Times New Roman" w:hAnsi="Times New Roman"/>
                <w:sz w:val="20"/>
              </w:rPr>
              <w:t>ctsv@bkgia.edu.vn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9</w:t>
            </w:r>
          </w:p>
        </w:tc>
        <w:tc>
          <w:tcPr>
            <w:tcW w:type="dxa" w:w="2835"/>
          </w:tcPr>
          <w:p>
            <w:pPr>
              <w:spacing w:after="0"/>
            </w:pPr>
            <w:r/>
            <w:r>
              <w:rPr>
                <w:rFonts w:ascii="Times New Roman" w:hAnsi="Times New Roman"/>
                <w:sz w:val="20"/>
              </w:rPr>
              <w:t>Phòng Khoa học công nghệ và Hợp tác quốc tế</w:t>
            </w:r>
          </w:p>
        </w:tc>
        <w:tc>
          <w:tcPr>
            <w:tcW w:type="dxa" w:w="1474"/>
          </w:tcPr>
          <w:p>
            <w:pPr>
              <w:spacing w:after="0"/>
            </w:pPr>
            <w:r/>
            <w:r>
              <w:rPr>
                <w:rFonts w:ascii="Times New Roman" w:hAnsi="Times New Roman"/>
                <w:sz w:val="20"/>
              </w:rPr>
              <w:t>A1-210</w:t>
            </w:r>
          </w:p>
        </w:tc>
        <w:tc>
          <w:tcPr>
            <w:tcW w:type="dxa" w:w="1474"/>
          </w:tcPr>
          <w:p>
            <w:pPr>
              <w:spacing w:after="0"/>
            </w:pPr>
            <w:r/>
            <w:r>
              <w:rPr>
                <w:rFonts w:ascii="Times New Roman" w:hAnsi="Times New Roman"/>
                <w:sz w:val="20"/>
              </w:rPr>
              <w:t>0238.3.842.125</w:t>
            </w:r>
          </w:p>
        </w:tc>
        <w:tc>
          <w:tcPr>
            <w:tcW w:type="dxa" w:w="1814"/>
          </w:tcPr>
          <w:p>
            <w:pPr>
              <w:spacing w:after="0"/>
            </w:pPr>
            <w:r/>
            <w:r>
              <w:rPr>
                <w:rFonts w:ascii="Times New Roman" w:hAnsi="Times New Roman"/>
                <w:sz w:val="20"/>
              </w:rPr>
              <w:t>khcn@bkgia.edu.vn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10</w:t>
            </w:r>
          </w:p>
        </w:tc>
        <w:tc>
          <w:tcPr>
            <w:tcW w:type="dxa" w:w="2835"/>
          </w:tcPr>
          <w:p>
            <w:pPr>
              <w:spacing w:after="0"/>
            </w:pPr>
            <w:r/>
            <w:r>
              <w:rPr>
                <w:rFonts w:ascii="Times New Roman" w:hAnsi="Times New Roman"/>
                <w:sz w:val="20"/>
              </w:rPr>
              <w:t>Phòng Thanh tra – Pháp chế</w:t>
            </w:r>
          </w:p>
        </w:tc>
        <w:tc>
          <w:tcPr>
            <w:tcW w:type="dxa" w:w="1474"/>
          </w:tcPr>
          <w:p>
            <w:pPr>
              <w:spacing w:after="0"/>
            </w:pPr>
            <w:r/>
            <w:r>
              <w:rPr>
                <w:rFonts w:ascii="Times New Roman" w:hAnsi="Times New Roman"/>
                <w:sz w:val="20"/>
              </w:rPr>
              <w:t>A1-215</w:t>
            </w:r>
          </w:p>
        </w:tc>
        <w:tc>
          <w:tcPr>
            <w:tcW w:type="dxa" w:w="1474"/>
          </w:tcPr>
          <w:p>
            <w:pPr>
              <w:spacing w:after="0"/>
            </w:pPr>
            <w:r/>
            <w:r>
              <w:rPr>
                <w:rFonts w:ascii="Times New Roman" w:hAnsi="Times New Roman"/>
                <w:sz w:val="20"/>
              </w:rPr>
              <w:t>0238.3.842.130</w:t>
            </w:r>
          </w:p>
        </w:tc>
        <w:tc>
          <w:tcPr>
            <w:tcW w:type="dxa" w:w="1814"/>
          </w:tcPr>
          <w:p>
            <w:pPr>
              <w:spacing w:after="0"/>
            </w:pPr>
            <w:r/>
            <w:r>
              <w:rPr>
                <w:rFonts w:ascii="Times New Roman" w:hAnsi="Times New Roman"/>
                <w:sz w:val="20"/>
              </w:rPr>
              <w:t>thanhtra@bkgia.edu.vn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11</w:t>
            </w:r>
          </w:p>
        </w:tc>
        <w:tc>
          <w:tcPr>
            <w:tcW w:type="dxa" w:w="2835"/>
          </w:tcPr>
          <w:p>
            <w:pPr>
              <w:spacing w:after="0"/>
            </w:pPr>
            <w:r/>
            <w:r>
              <w:rPr>
                <w:rFonts w:ascii="Times New Roman" w:hAnsi="Times New Roman"/>
                <w:sz w:val="20"/>
              </w:rPr>
              <w:t>Phòng Cơ sở vật chất</w:t>
            </w:r>
          </w:p>
        </w:tc>
        <w:tc>
          <w:tcPr>
            <w:tcW w:type="dxa" w:w="1474"/>
          </w:tcPr>
          <w:p>
            <w:pPr>
              <w:spacing w:after="0"/>
            </w:pPr>
            <w:r/>
            <w:r>
              <w:rPr>
                <w:rFonts w:ascii="Times New Roman" w:hAnsi="Times New Roman"/>
                <w:sz w:val="20"/>
              </w:rPr>
              <w:t>A1-120</w:t>
            </w:r>
          </w:p>
        </w:tc>
        <w:tc>
          <w:tcPr>
            <w:tcW w:type="dxa" w:w="1474"/>
          </w:tcPr>
          <w:p>
            <w:pPr>
              <w:spacing w:after="0"/>
            </w:pPr>
            <w:r/>
            <w:r>
              <w:rPr>
                <w:rFonts w:ascii="Times New Roman" w:hAnsi="Times New Roman"/>
                <w:sz w:val="20"/>
              </w:rPr>
              <w:t>0238.3.842.135</w:t>
            </w:r>
          </w:p>
        </w:tc>
        <w:tc>
          <w:tcPr>
            <w:tcW w:type="dxa" w:w="1814"/>
          </w:tcPr>
          <w:p>
            <w:pPr>
              <w:spacing w:after="0"/>
            </w:pPr>
            <w:r/>
            <w:r>
              <w:rPr>
                <w:rFonts w:ascii="Times New Roman" w:hAnsi="Times New Roman"/>
                <w:sz w:val="20"/>
              </w:rPr>
              <w:t>csvc@bkgia.edu.vn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12</w:t>
            </w:r>
          </w:p>
        </w:tc>
        <w:tc>
          <w:tcPr>
            <w:tcW w:type="dxa" w:w="2835"/>
          </w:tcPr>
          <w:p>
            <w:pPr>
              <w:spacing w:after="0"/>
            </w:pPr>
            <w:r/>
            <w:r>
              <w:rPr>
                <w:rFonts w:ascii="Times New Roman" w:hAnsi="Times New Roman"/>
                <w:sz w:val="20"/>
              </w:rPr>
              <w:t>Phòng Truyền thông và Tuyển sinh</w:t>
            </w:r>
          </w:p>
        </w:tc>
        <w:tc>
          <w:tcPr>
            <w:tcW w:type="dxa" w:w="1474"/>
          </w:tcPr>
          <w:p>
            <w:pPr>
              <w:spacing w:after="0"/>
            </w:pPr>
            <w:r/>
            <w:r>
              <w:rPr>
                <w:rFonts w:ascii="Times New Roman" w:hAnsi="Times New Roman"/>
                <w:sz w:val="20"/>
              </w:rPr>
              <w:t>A1-102</w:t>
            </w:r>
          </w:p>
        </w:tc>
        <w:tc>
          <w:tcPr>
            <w:tcW w:type="dxa" w:w="1474"/>
          </w:tcPr>
          <w:p>
            <w:pPr>
              <w:spacing w:after="0"/>
            </w:pPr>
            <w:r/>
            <w:r>
              <w:rPr>
                <w:rFonts w:ascii="Times New Roman" w:hAnsi="Times New Roman"/>
                <w:sz w:val="20"/>
              </w:rPr>
              <w:t>0238.3.842.140</w:t>
            </w:r>
          </w:p>
        </w:tc>
        <w:tc>
          <w:tcPr>
            <w:tcW w:type="dxa" w:w="1814"/>
          </w:tcPr>
          <w:p>
            <w:pPr>
              <w:spacing w:after="0"/>
            </w:pPr>
            <w:r/>
            <w:r>
              <w:rPr>
                <w:rFonts w:ascii="Times New Roman" w:hAnsi="Times New Roman"/>
                <w:sz w:val="20"/>
              </w:rPr>
              <w:t>tuyensinh@bkgia.edu.vn</w:t>
            </w:r>
          </w:p>
        </w:tc>
        <w:tc>
          <w:tcPr>
            <w:tcW w:type="dxa" w:w="1531"/>
          </w:tcPr>
          <w:p>
            <w:pPr>
              <w:spacing w:after="0"/>
            </w:pPr>
            <w:r/>
            <w:r>
              <w:rPr>
                <w:rFonts w:ascii="Times New Roman" w:hAnsi="Times New Roman"/>
                <w:sz w:val="20"/>
              </w:rPr>
              <w:t>Trưởng phòng</w:t>
            </w:r>
          </w:p>
        </w:tc>
      </w:tr>
      <w:tr>
        <w:tc>
          <w:tcPr>
            <w:tcW w:type="dxa" w:w="510"/>
          </w:tcPr>
          <w:p>
            <w:pPr>
              <w:spacing w:after="0"/>
            </w:pPr>
            <w:r/>
            <w:r>
              <w:rPr>
                <w:rFonts w:ascii="Times New Roman" w:hAnsi="Times New Roman"/>
                <w:sz w:val="20"/>
              </w:rPr>
              <w:t>13</w:t>
            </w:r>
          </w:p>
        </w:tc>
        <w:tc>
          <w:tcPr>
            <w:tcW w:type="dxa" w:w="2835"/>
          </w:tcPr>
          <w:p>
            <w:pPr>
              <w:spacing w:after="0"/>
            </w:pPr>
            <w:r/>
            <w:r>
              <w:rPr>
                <w:rFonts w:ascii="Times New Roman" w:hAnsi="Times New Roman"/>
                <w:sz w:val="20"/>
              </w:rPr>
              <w:t>Trung tâm Học liệu (Thư viện)</w:t>
            </w:r>
          </w:p>
        </w:tc>
        <w:tc>
          <w:tcPr>
            <w:tcW w:type="dxa" w:w="1474"/>
          </w:tcPr>
          <w:p>
            <w:pPr>
              <w:spacing w:after="0"/>
            </w:pPr>
            <w:r/>
            <w:r>
              <w:rPr>
                <w:rFonts w:ascii="Times New Roman" w:hAnsi="Times New Roman"/>
                <w:sz w:val="20"/>
              </w:rPr>
              <w:t>Nhà Thư viện, tầng 1</w:t>
            </w:r>
          </w:p>
        </w:tc>
        <w:tc>
          <w:tcPr>
            <w:tcW w:type="dxa" w:w="1474"/>
          </w:tcPr>
          <w:p>
            <w:pPr>
              <w:spacing w:after="0"/>
            </w:pPr>
            <w:r/>
            <w:r>
              <w:rPr>
                <w:rFonts w:ascii="Times New Roman" w:hAnsi="Times New Roman"/>
                <w:sz w:val="20"/>
              </w:rPr>
              <w:t>0238.3.842.150</w:t>
            </w:r>
          </w:p>
        </w:tc>
        <w:tc>
          <w:tcPr>
            <w:tcW w:type="dxa" w:w="1814"/>
          </w:tcPr>
          <w:p>
            <w:pPr>
              <w:spacing w:after="0"/>
            </w:pPr>
            <w:r/>
            <w:r>
              <w:rPr>
                <w:rFonts w:ascii="Times New Roman" w:hAnsi="Times New Roman"/>
                <w:sz w:val="20"/>
              </w:rPr>
              <w:t>hoclieu@bkgia.edu.vn</w:t>
            </w:r>
          </w:p>
        </w:tc>
        <w:tc>
          <w:tcPr>
            <w:tcW w:type="dxa" w:w="1531"/>
          </w:tcPr>
          <w:p>
            <w:pPr>
              <w:spacing w:after="0"/>
            </w:pPr>
            <w:r/>
            <w:r>
              <w:rPr>
                <w:rFonts w:ascii="Times New Roman" w:hAnsi="Times New Roman"/>
                <w:sz w:val="20"/>
              </w:rPr>
              <w:t>Giám đốc</w:t>
            </w:r>
          </w:p>
        </w:tc>
      </w:tr>
      <w:tr>
        <w:tc>
          <w:tcPr>
            <w:tcW w:type="dxa" w:w="510"/>
          </w:tcPr>
          <w:p>
            <w:pPr>
              <w:spacing w:after="0"/>
            </w:pPr>
            <w:r/>
            <w:r>
              <w:rPr>
                <w:rFonts w:ascii="Times New Roman" w:hAnsi="Times New Roman"/>
                <w:sz w:val="20"/>
              </w:rPr>
              <w:t>14</w:t>
            </w:r>
          </w:p>
        </w:tc>
        <w:tc>
          <w:tcPr>
            <w:tcW w:type="dxa" w:w="2835"/>
          </w:tcPr>
          <w:p>
            <w:pPr>
              <w:spacing w:after="0"/>
            </w:pPr>
            <w:r/>
            <w:r>
              <w:rPr>
                <w:rFonts w:ascii="Times New Roman" w:hAnsi="Times New Roman"/>
                <w:sz w:val="20"/>
              </w:rPr>
              <w:t>Trung tâm Công nghệ thông tin</w:t>
            </w:r>
          </w:p>
        </w:tc>
        <w:tc>
          <w:tcPr>
            <w:tcW w:type="dxa" w:w="1474"/>
          </w:tcPr>
          <w:p>
            <w:pPr>
              <w:spacing w:after="0"/>
            </w:pPr>
            <w:r/>
            <w:r>
              <w:rPr>
                <w:rFonts w:ascii="Times New Roman" w:hAnsi="Times New Roman"/>
                <w:sz w:val="20"/>
              </w:rPr>
              <w:t>A2-101</w:t>
            </w:r>
          </w:p>
        </w:tc>
        <w:tc>
          <w:tcPr>
            <w:tcW w:type="dxa" w:w="1474"/>
          </w:tcPr>
          <w:p>
            <w:pPr>
              <w:spacing w:after="0"/>
            </w:pPr>
            <w:r/>
            <w:r>
              <w:rPr>
                <w:rFonts w:ascii="Times New Roman" w:hAnsi="Times New Roman"/>
                <w:sz w:val="20"/>
              </w:rPr>
              <w:t>0238.3.842.155</w:t>
            </w:r>
          </w:p>
        </w:tc>
        <w:tc>
          <w:tcPr>
            <w:tcW w:type="dxa" w:w="1814"/>
          </w:tcPr>
          <w:p>
            <w:pPr>
              <w:spacing w:after="0"/>
            </w:pPr>
            <w:r/>
            <w:r>
              <w:rPr>
                <w:rFonts w:ascii="Times New Roman" w:hAnsi="Times New Roman"/>
                <w:sz w:val="20"/>
              </w:rPr>
              <w:t>ttcntt@bkgia.edu.vn</w:t>
            </w:r>
          </w:p>
        </w:tc>
        <w:tc>
          <w:tcPr>
            <w:tcW w:type="dxa" w:w="1531"/>
          </w:tcPr>
          <w:p>
            <w:pPr>
              <w:spacing w:after="0"/>
            </w:pPr>
            <w:r/>
            <w:r>
              <w:rPr>
                <w:rFonts w:ascii="Times New Roman" w:hAnsi="Times New Roman"/>
                <w:sz w:val="20"/>
              </w:rPr>
              <w:t>Giám đốc</w:t>
            </w:r>
          </w:p>
        </w:tc>
      </w:tr>
      <w:tr>
        <w:tc>
          <w:tcPr>
            <w:tcW w:type="dxa" w:w="510"/>
          </w:tcPr>
          <w:p>
            <w:pPr>
              <w:spacing w:after="0"/>
            </w:pPr>
            <w:r/>
            <w:r>
              <w:rPr>
                <w:rFonts w:ascii="Times New Roman" w:hAnsi="Times New Roman"/>
                <w:sz w:val="20"/>
              </w:rPr>
              <w:t>15</w:t>
            </w:r>
          </w:p>
        </w:tc>
        <w:tc>
          <w:tcPr>
            <w:tcW w:type="dxa" w:w="2835"/>
          </w:tcPr>
          <w:p>
            <w:pPr>
              <w:spacing w:after="0"/>
            </w:pPr>
            <w:r/>
            <w:r>
              <w:rPr>
                <w:rFonts w:ascii="Times New Roman" w:hAnsi="Times New Roman"/>
                <w:sz w:val="20"/>
              </w:rPr>
              <w:t>Ban Quản lý ký túc xá</w:t>
            </w:r>
          </w:p>
        </w:tc>
        <w:tc>
          <w:tcPr>
            <w:tcW w:type="dxa" w:w="1474"/>
          </w:tcPr>
          <w:p>
            <w:pPr>
              <w:spacing w:after="0"/>
            </w:pPr>
            <w:r/>
            <w:r>
              <w:rPr>
                <w:rFonts w:ascii="Times New Roman" w:hAnsi="Times New Roman"/>
                <w:sz w:val="20"/>
              </w:rPr>
              <w:t>Tòa A ký túc xá, tầng 1</w:t>
            </w:r>
          </w:p>
        </w:tc>
        <w:tc>
          <w:tcPr>
            <w:tcW w:type="dxa" w:w="1474"/>
          </w:tcPr>
          <w:p>
            <w:pPr>
              <w:spacing w:after="0"/>
            </w:pPr>
            <w:r/>
            <w:r>
              <w:rPr>
                <w:rFonts w:ascii="Times New Roman" w:hAnsi="Times New Roman"/>
                <w:sz w:val="20"/>
              </w:rPr>
              <w:t>0238.3.842.160</w:t>
            </w:r>
          </w:p>
        </w:tc>
        <w:tc>
          <w:tcPr>
            <w:tcW w:type="dxa" w:w="1814"/>
          </w:tcPr>
          <w:p>
            <w:pPr>
              <w:spacing w:after="0"/>
            </w:pPr>
            <w:r/>
            <w:r>
              <w:rPr>
                <w:rFonts w:ascii="Times New Roman" w:hAnsi="Times New Roman"/>
                <w:sz w:val="20"/>
              </w:rPr>
              <w:t>ktx@bkgia.edu.vn</w:t>
            </w:r>
          </w:p>
        </w:tc>
        <w:tc>
          <w:tcPr>
            <w:tcW w:type="dxa" w:w="1531"/>
          </w:tcPr>
          <w:p>
            <w:pPr>
              <w:spacing w:after="0"/>
            </w:pPr>
            <w:r/>
            <w:r>
              <w:rPr>
                <w:rFonts w:ascii="Times New Roman" w:hAnsi="Times New Roman"/>
                <w:sz w:val="20"/>
              </w:rPr>
              <w:t>Trưởng ban</w:t>
            </w:r>
          </w:p>
        </w:tc>
      </w:tr>
      <w:tr>
        <w:tc>
          <w:tcPr>
            <w:tcW w:type="dxa" w:w="510"/>
          </w:tcPr>
          <w:p>
            <w:pPr>
              <w:spacing w:after="0"/>
            </w:pPr>
            <w:r/>
            <w:r>
              <w:rPr>
                <w:rFonts w:ascii="Times New Roman" w:hAnsi="Times New Roman"/>
                <w:sz w:val="20"/>
              </w:rPr>
              <w:t>16</w:t>
            </w:r>
          </w:p>
        </w:tc>
        <w:tc>
          <w:tcPr>
            <w:tcW w:type="dxa" w:w="2835"/>
          </w:tcPr>
          <w:p>
            <w:pPr>
              <w:spacing w:after="0"/>
            </w:pPr>
            <w:r/>
            <w:r>
              <w:rPr>
                <w:rFonts w:ascii="Times New Roman" w:hAnsi="Times New Roman"/>
                <w:sz w:val="20"/>
              </w:rPr>
              <w:t>Trung tâm Ngoại ngữ – Tin học</w:t>
            </w:r>
          </w:p>
        </w:tc>
        <w:tc>
          <w:tcPr>
            <w:tcW w:type="dxa" w:w="1474"/>
          </w:tcPr>
          <w:p>
            <w:pPr>
              <w:spacing w:after="0"/>
            </w:pPr>
            <w:r/>
            <w:r>
              <w:rPr>
                <w:rFonts w:ascii="Times New Roman" w:hAnsi="Times New Roman"/>
                <w:sz w:val="20"/>
              </w:rPr>
              <w:t>A3-201</w:t>
            </w:r>
          </w:p>
        </w:tc>
        <w:tc>
          <w:tcPr>
            <w:tcW w:type="dxa" w:w="1474"/>
          </w:tcPr>
          <w:p>
            <w:pPr>
              <w:spacing w:after="0"/>
            </w:pPr>
            <w:r/>
            <w:r>
              <w:rPr>
                <w:rFonts w:ascii="Times New Roman" w:hAnsi="Times New Roman"/>
                <w:sz w:val="20"/>
              </w:rPr>
              <w:t>0238.3.842.165</w:t>
            </w:r>
          </w:p>
        </w:tc>
        <w:tc>
          <w:tcPr>
            <w:tcW w:type="dxa" w:w="1814"/>
          </w:tcPr>
          <w:p>
            <w:pPr>
              <w:spacing w:after="0"/>
            </w:pPr>
            <w:r/>
            <w:r>
              <w:rPr>
                <w:rFonts w:ascii="Times New Roman" w:hAnsi="Times New Roman"/>
                <w:sz w:val="20"/>
              </w:rPr>
              <w:t>ttnnth@bkgia.edu.vn</w:t>
            </w:r>
          </w:p>
        </w:tc>
        <w:tc>
          <w:tcPr>
            <w:tcW w:type="dxa" w:w="1531"/>
          </w:tcPr>
          <w:p>
            <w:pPr>
              <w:spacing w:after="0"/>
            </w:pPr>
            <w:r/>
            <w:r>
              <w:rPr>
                <w:rFonts w:ascii="Times New Roman" w:hAnsi="Times New Roman"/>
                <w:sz w:val="20"/>
              </w:rPr>
              <w:t>Giám đốc</w:t>
            </w:r>
          </w:p>
        </w:tc>
      </w:tr>
      <w:tr>
        <w:tc>
          <w:tcPr>
            <w:tcW w:type="dxa" w:w="510"/>
          </w:tcPr>
          <w:p>
            <w:pPr>
              <w:spacing w:after="0"/>
            </w:pPr>
            <w:r/>
            <w:r>
              <w:rPr>
                <w:rFonts w:ascii="Times New Roman" w:hAnsi="Times New Roman"/>
                <w:sz w:val="20"/>
              </w:rPr>
              <w:t>17</w:t>
            </w:r>
          </w:p>
        </w:tc>
        <w:tc>
          <w:tcPr>
            <w:tcW w:type="dxa" w:w="2835"/>
          </w:tcPr>
          <w:p>
            <w:pPr>
              <w:spacing w:after="0"/>
            </w:pPr>
            <w:r/>
            <w:r>
              <w:rPr>
                <w:rFonts w:ascii="Times New Roman" w:hAnsi="Times New Roman"/>
                <w:sz w:val="20"/>
              </w:rPr>
              <w:t>Trung tâm Đổi mới sáng tạo</w:t>
            </w:r>
          </w:p>
        </w:tc>
        <w:tc>
          <w:tcPr>
            <w:tcW w:type="dxa" w:w="1474"/>
          </w:tcPr>
          <w:p>
            <w:pPr>
              <w:spacing w:after="0"/>
            </w:pPr>
            <w:r/>
            <w:r>
              <w:rPr>
                <w:rFonts w:ascii="Times New Roman" w:hAnsi="Times New Roman"/>
                <w:sz w:val="20"/>
              </w:rPr>
              <w:t>Nhà F, tầng 3</w:t>
            </w:r>
          </w:p>
        </w:tc>
        <w:tc>
          <w:tcPr>
            <w:tcW w:type="dxa" w:w="1474"/>
          </w:tcPr>
          <w:p>
            <w:pPr>
              <w:spacing w:after="0"/>
            </w:pPr>
            <w:r/>
            <w:r>
              <w:rPr>
                <w:rFonts w:ascii="Times New Roman" w:hAnsi="Times New Roman"/>
                <w:sz w:val="20"/>
              </w:rPr>
              <w:t>0238.3.842.170</w:t>
            </w:r>
          </w:p>
        </w:tc>
        <w:tc>
          <w:tcPr>
            <w:tcW w:type="dxa" w:w="1814"/>
          </w:tcPr>
          <w:p>
            <w:pPr>
              <w:spacing w:after="0"/>
            </w:pPr>
            <w:r/>
            <w:r>
              <w:rPr>
                <w:rFonts w:ascii="Times New Roman" w:hAnsi="Times New Roman"/>
                <w:sz w:val="20"/>
              </w:rPr>
              <w:t>innovation@bkgia.edu.vn</w:t>
            </w:r>
          </w:p>
        </w:tc>
        <w:tc>
          <w:tcPr>
            <w:tcW w:type="dxa" w:w="1531"/>
          </w:tcPr>
          <w:p>
            <w:pPr>
              <w:spacing w:after="0"/>
            </w:pPr>
            <w:r/>
            <w:r>
              <w:rPr>
                <w:rFonts w:ascii="Times New Roman" w:hAnsi="Times New Roman"/>
                <w:sz w:val="20"/>
              </w:rPr>
              <w:t>Giám đốc</w:t>
            </w:r>
          </w:p>
        </w:tc>
      </w:tr>
      <w:tr>
        <w:tc>
          <w:tcPr>
            <w:tcW w:type="dxa" w:w="510"/>
          </w:tcPr>
          <w:p>
            <w:pPr>
              <w:spacing w:after="0"/>
            </w:pPr>
            <w:r/>
            <w:r>
              <w:rPr>
                <w:rFonts w:ascii="Times New Roman" w:hAnsi="Times New Roman"/>
                <w:sz w:val="20"/>
              </w:rPr>
              <w:t>18</w:t>
            </w:r>
          </w:p>
        </w:tc>
        <w:tc>
          <w:tcPr>
            <w:tcW w:type="dxa" w:w="2835"/>
          </w:tcPr>
          <w:p>
            <w:pPr>
              <w:spacing w:after="0"/>
            </w:pPr>
            <w:r/>
            <w:r>
              <w:rPr>
                <w:rFonts w:ascii="Times New Roman" w:hAnsi="Times New Roman"/>
                <w:sz w:val="20"/>
              </w:rPr>
              <w:t>Trung tâm Hỗ trợ sinh viên và Quan hệ doanh nghiệp</w:t>
            </w:r>
          </w:p>
        </w:tc>
        <w:tc>
          <w:tcPr>
            <w:tcW w:type="dxa" w:w="1474"/>
          </w:tcPr>
          <w:p>
            <w:pPr>
              <w:spacing w:after="0"/>
            </w:pPr>
            <w:r/>
            <w:r>
              <w:rPr>
                <w:rFonts w:ascii="Times New Roman" w:hAnsi="Times New Roman"/>
                <w:sz w:val="20"/>
              </w:rPr>
              <w:t>A1-115</w:t>
            </w:r>
          </w:p>
        </w:tc>
        <w:tc>
          <w:tcPr>
            <w:tcW w:type="dxa" w:w="1474"/>
          </w:tcPr>
          <w:p>
            <w:pPr>
              <w:spacing w:after="0"/>
            </w:pPr>
            <w:r/>
            <w:r>
              <w:rPr>
                <w:rFonts w:ascii="Times New Roman" w:hAnsi="Times New Roman"/>
                <w:sz w:val="20"/>
              </w:rPr>
              <w:t>0238.3.842.175</w:t>
            </w:r>
          </w:p>
        </w:tc>
        <w:tc>
          <w:tcPr>
            <w:tcW w:type="dxa" w:w="1814"/>
          </w:tcPr>
          <w:p>
            <w:pPr>
              <w:spacing w:after="0"/>
            </w:pPr>
            <w:r/>
            <w:r>
              <w:rPr>
                <w:rFonts w:ascii="Times New Roman" w:hAnsi="Times New Roman"/>
                <w:sz w:val="20"/>
              </w:rPr>
              <w:t>htsv@bkgia.edu.vn</w:t>
            </w:r>
          </w:p>
        </w:tc>
        <w:tc>
          <w:tcPr>
            <w:tcW w:type="dxa" w:w="1531"/>
          </w:tcPr>
          <w:p>
            <w:pPr>
              <w:spacing w:after="0"/>
            </w:pPr>
            <w:r/>
            <w:r>
              <w:rPr>
                <w:rFonts w:ascii="Times New Roman" w:hAnsi="Times New Roman"/>
                <w:sz w:val="20"/>
              </w:rPr>
              <w:t>Giám đốc</w:t>
            </w:r>
          </w:p>
        </w:tc>
      </w:tr>
      <w:tr>
        <w:tc>
          <w:tcPr>
            <w:tcW w:type="dxa" w:w="510"/>
          </w:tcPr>
          <w:p>
            <w:pPr>
              <w:spacing w:after="0"/>
            </w:pPr>
            <w:r/>
            <w:r>
              <w:rPr>
                <w:rFonts w:ascii="Times New Roman" w:hAnsi="Times New Roman"/>
                <w:sz w:val="20"/>
              </w:rPr>
              <w:t>19</w:t>
            </w:r>
          </w:p>
        </w:tc>
        <w:tc>
          <w:tcPr>
            <w:tcW w:type="dxa" w:w="2835"/>
          </w:tcPr>
          <w:p>
            <w:pPr>
              <w:spacing w:after="0"/>
            </w:pPr>
            <w:r/>
            <w:r>
              <w:rPr>
                <w:rFonts w:ascii="Times New Roman" w:hAnsi="Times New Roman"/>
                <w:sz w:val="20"/>
              </w:rPr>
              <w:t>Trạm Y tế</w:t>
            </w:r>
          </w:p>
        </w:tc>
        <w:tc>
          <w:tcPr>
            <w:tcW w:type="dxa" w:w="1474"/>
          </w:tcPr>
          <w:p>
            <w:pPr>
              <w:spacing w:after="0"/>
            </w:pPr>
            <w:r/>
            <w:r>
              <w:rPr>
                <w:rFonts w:ascii="Times New Roman" w:hAnsi="Times New Roman"/>
                <w:sz w:val="20"/>
              </w:rPr>
              <w:t>Nhà Y tế, cạnh ký túc xá B</w:t>
            </w:r>
          </w:p>
        </w:tc>
        <w:tc>
          <w:tcPr>
            <w:tcW w:type="dxa" w:w="1474"/>
          </w:tcPr>
          <w:p>
            <w:pPr>
              <w:spacing w:after="0"/>
            </w:pPr>
            <w:r/>
            <w:r>
              <w:rPr>
                <w:rFonts w:ascii="Times New Roman" w:hAnsi="Times New Roman"/>
                <w:sz w:val="20"/>
              </w:rPr>
              <w:t>0238.3.842.180</w:t>
            </w:r>
          </w:p>
        </w:tc>
        <w:tc>
          <w:tcPr>
            <w:tcW w:type="dxa" w:w="1814"/>
          </w:tcPr>
          <w:p>
            <w:pPr>
              <w:spacing w:after="0"/>
            </w:pPr>
            <w:r/>
            <w:r>
              <w:rPr>
                <w:rFonts w:ascii="Times New Roman" w:hAnsi="Times New Roman"/>
                <w:sz w:val="20"/>
              </w:rPr>
              <w:t>yte@bkgia.edu.vn</w:t>
            </w:r>
          </w:p>
        </w:tc>
        <w:tc>
          <w:tcPr>
            <w:tcW w:type="dxa" w:w="1531"/>
          </w:tcPr>
          <w:p>
            <w:pPr>
              <w:spacing w:after="0"/>
            </w:pPr>
            <w:r/>
            <w:r>
              <w:rPr>
                <w:rFonts w:ascii="Times New Roman" w:hAnsi="Times New Roman"/>
                <w:sz w:val="20"/>
              </w:rPr>
              <w:t>Trạm trưởng</w:t>
            </w:r>
          </w:p>
        </w:tc>
      </w:tr>
      <w:tr>
        <w:tc>
          <w:tcPr>
            <w:tcW w:type="dxa" w:w="510"/>
          </w:tcPr>
          <w:p>
            <w:pPr>
              <w:spacing w:after="0"/>
            </w:pPr>
            <w:r/>
            <w:r>
              <w:rPr>
                <w:rFonts w:ascii="Times New Roman" w:hAnsi="Times New Roman"/>
                <w:sz w:val="20"/>
              </w:rPr>
              <w:t>20</w:t>
            </w:r>
          </w:p>
        </w:tc>
        <w:tc>
          <w:tcPr>
            <w:tcW w:type="dxa" w:w="2835"/>
          </w:tcPr>
          <w:p>
            <w:pPr>
              <w:spacing w:after="0"/>
            </w:pPr>
            <w:r/>
            <w:r>
              <w:rPr>
                <w:rFonts w:ascii="Times New Roman" w:hAnsi="Times New Roman"/>
                <w:sz w:val="20"/>
              </w:rPr>
              <w:t>Đoàn Thanh niên – Hội Sinh viên</w:t>
            </w:r>
          </w:p>
        </w:tc>
        <w:tc>
          <w:tcPr>
            <w:tcW w:type="dxa" w:w="1474"/>
          </w:tcPr>
          <w:p>
            <w:pPr>
              <w:spacing w:after="0"/>
            </w:pPr>
            <w:r/>
            <w:r>
              <w:rPr>
                <w:rFonts w:ascii="Times New Roman" w:hAnsi="Times New Roman"/>
                <w:sz w:val="20"/>
              </w:rPr>
              <w:t>A1-012</w:t>
            </w:r>
          </w:p>
        </w:tc>
        <w:tc>
          <w:tcPr>
            <w:tcW w:type="dxa" w:w="1474"/>
          </w:tcPr>
          <w:p>
            <w:pPr>
              <w:spacing w:after="0"/>
            </w:pPr>
            <w:r/>
            <w:r>
              <w:rPr>
                <w:rFonts w:ascii="Times New Roman" w:hAnsi="Times New Roman"/>
                <w:sz w:val="20"/>
              </w:rPr>
              <w:t>0238.3.842.185</w:t>
            </w:r>
          </w:p>
        </w:tc>
        <w:tc>
          <w:tcPr>
            <w:tcW w:type="dxa" w:w="1814"/>
          </w:tcPr>
          <w:p>
            <w:pPr>
              <w:spacing w:after="0"/>
            </w:pPr>
            <w:r/>
            <w:r>
              <w:rPr>
                <w:rFonts w:ascii="Times New Roman" w:hAnsi="Times New Roman"/>
                <w:sz w:val="20"/>
              </w:rPr>
              <w:t>doanhoi@bkgia.edu.vn</w:t>
            </w:r>
          </w:p>
        </w:tc>
        <w:tc>
          <w:tcPr>
            <w:tcW w:type="dxa" w:w="1531"/>
          </w:tcPr>
          <w:p>
            <w:pPr>
              <w:spacing w:after="0"/>
            </w:pPr>
            <w:r/>
            <w:r>
              <w:rPr>
                <w:rFonts w:ascii="Times New Roman" w:hAnsi="Times New Roman"/>
                <w:sz w:val="20"/>
              </w:rPr>
              <w:t>Bí thư Đoàn trường</w:t>
            </w:r>
          </w:p>
        </w:tc>
      </w:tr>
      <w:tr>
        <w:tc>
          <w:tcPr>
            <w:tcW w:type="dxa" w:w="510"/>
          </w:tcPr>
          <w:p>
            <w:pPr>
              <w:spacing w:after="0"/>
            </w:pPr>
            <w:r/>
            <w:r>
              <w:rPr>
                <w:rFonts w:ascii="Times New Roman" w:hAnsi="Times New Roman"/>
                <w:sz w:val="20"/>
              </w:rPr>
              <w:t>21</w:t>
            </w:r>
          </w:p>
        </w:tc>
        <w:tc>
          <w:tcPr>
            <w:tcW w:type="dxa" w:w="2835"/>
          </w:tcPr>
          <w:p>
            <w:pPr>
              <w:spacing w:after="0"/>
            </w:pPr>
            <w:r/>
            <w:r>
              <w:rPr>
                <w:rFonts w:ascii="Times New Roman" w:hAnsi="Times New Roman"/>
                <w:sz w:val="20"/>
              </w:rPr>
              <w:t>Viện Nghiên cứu công nghệ cao</w:t>
            </w:r>
          </w:p>
        </w:tc>
        <w:tc>
          <w:tcPr>
            <w:tcW w:type="dxa" w:w="1474"/>
          </w:tcPr>
          <w:p>
            <w:pPr>
              <w:spacing w:after="0"/>
            </w:pPr>
            <w:r/>
            <w:r>
              <w:rPr>
                <w:rFonts w:ascii="Times New Roman" w:hAnsi="Times New Roman"/>
                <w:sz w:val="20"/>
              </w:rPr>
              <w:t>Nhà F, tầng 4</w:t>
            </w:r>
          </w:p>
        </w:tc>
        <w:tc>
          <w:tcPr>
            <w:tcW w:type="dxa" w:w="1474"/>
          </w:tcPr>
          <w:p>
            <w:pPr>
              <w:spacing w:after="0"/>
            </w:pPr>
            <w:r/>
            <w:r>
              <w:rPr>
                <w:rFonts w:ascii="Times New Roman" w:hAnsi="Times New Roman"/>
                <w:sz w:val="20"/>
              </w:rPr>
              <w:t>0238.3.842.190</w:t>
            </w:r>
          </w:p>
        </w:tc>
        <w:tc>
          <w:tcPr>
            <w:tcW w:type="dxa" w:w="1814"/>
          </w:tcPr>
          <w:p>
            <w:pPr>
              <w:spacing w:after="0"/>
            </w:pPr>
            <w:r/>
            <w:r>
              <w:rPr>
                <w:rFonts w:ascii="Times New Roman" w:hAnsi="Times New Roman"/>
                <w:sz w:val="20"/>
              </w:rPr>
              <w:t>vienncch@bkgia.edu.vn</w:t>
            </w:r>
          </w:p>
        </w:tc>
        <w:tc>
          <w:tcPr>
            <w:tcW w:type="dxa" w:w="1531"/>
          </w:tcPr>
          <w:p>
            <w:pPr>
              <w:spacing w:after="0"/>
            </w:pPr>
            <w:r/>
            <w:r>
              <w:rPr>
                <w:rFonts w:ascii="Times New Roman" w:hAnsi="Times New Roman"/>
                <w:sz w:val="20"/>
              </w:rPr>
              <w:t>Viện trưởng</w:t>
            </w:r>
          </w:p>
        </w:tc>
      </w:tr>
    </w:tbl>
    <w:p/>
    <w:p>
      <w:pPr>
        <w:spacing w:after="80"/>
        <w:ind w:firstLine="680"/>
        <w:jc w:val="both"/>
      </w:pPr>
      <w:r>
        <w:rPr>
          <w:rFonts w:ascii="Times New Roman" w:hAnsi="Times New Roman"/>
          <w:b w:val="0"/>
          <w:i w:val="0"/>
          <w:sz w:val="26"/>
        </w:rPr>
        <w:t>Số điện thoại cần nhớ đối với sinh viên: Phòng Đào tạo 0238.3.842.101 (bộ phận một cửa, học vụ, bảng điểm, xác nhận sinh viên); Phòng Công tác sinh viên 0238.3.842.120 (chế độ chính sách, thẻ sinh viên, ký túc xá, học bổng); Trung tâm Học liệu 0238.3.842.150 (thư viện, mượn trả sách, phòng học nhóm).</w:t>
      </w:r>
    </w:p>
    <w:p>
      <w:pPr>
        <w:spacing w:after="80"/>
      </w:pPr>
      <w:r>
        <w:rPr>
          <w:rFonts w:ascii="Times New Roman" w:hAnsi="Times New Roman"/>
          <w:b/>
          <w:i w:val="0"/>
          <w:sz w:val="26"/>
        </w:rPr>
        <w:t>1.3. Các khoa, viện</w:t>
      </w:r>
    </w:p>
    <w:tbl>
      <w:tblPr>
        <w:tblStyle w:val="TableGrid"/>
        <w:tblW w:type="auto" w:w="0"/>
        <w:tblLook w:firstColumn="1" w:firstRow="1" w:lastColumn="0" w:lastRow="0" w:noHBand="0" w:noVBand="1" w:val="04A0"/>
      </w:tblPr>
      <w:tblGrid>
        <w:gridCol w:w="1814"/>
        <w:gridCol w:w="1814"/>
        <w:gridCol w:w="1814"/>
        <w:gridCol w:w="1814"/>
        <w:gridCol w:w="1814"/>
      </w:tblGrid>
      <w:tr>
        <w:tc>
          <w:tcPr>
            <w:tcW w:type="dxa" w:w="510"/>
          </w:tcPr>
          <w:p>
            <w:pPr>
              <w:spacing w:after="0"/>
              <w:jc w:val="center"/>
            </w:pPr>
            <w:r/>
            <w:r>
              <w:rPr>
                <w:rFonts w:ascii="Times New Roman" w:hAnsi="Times New Roman"/>
                <w:b/>
                <w:sz w:val="20"/>
              </w:rPr>
              <w:t>STT</w:t>
            </w:r>
          </w:p>
        </w:tc>
        <w:tc>
          <w:tcPr>
            <w:tcW w:type="dxa" w:w="3742"/>
          </w:tcPr>
          <w:p>
            <w:pPr>
              <w:spacing w:after="0"/>
              <w:jc w:val="center"/>
            </w:pPr>
            <w:r/>
            <w:r>
              <w:rPr>
                <w:rFonts w:ascii="Times New Roman" w:hAnsi="Times New Roman"/>
                <w:b/>
                <w:sz w:val="20"/>
              </w:rPr>
              <w:t>Khoa / Viện</w:t>
            </w:r>
          </w:p>
        </w:tc>
        <w:tc>
          <w:tcPr>
            <w:tcW w:type="dxa" w:w="1587"/>
          </w:tcPr>
          <w:p>
            <w:pPr>
              <w:spacing w:after="0"/>
              <w:jc w:val="center"/>
            </w:pPr>
            <w:r/>
            <w:r>
              <w:rPr>
                <w:rFonts w:ascii="Times New Roman" w:hAnsi="Times New Roman"/>
                <w:b/>
                <w:sz w:val="20"/>
              </w:rPr>
              <w:t>Văn phòng khoa</w:t>
            </w:r>
          </w:p>
        </w:tc>
        <w:tc>
          <w:tcPr>
            <w:tcW w:type="dxa" w:w="1587"/>
          </w:tcPr>
          <w:p>
            <w:pPr>
              <w:spacing w:after="0"/>
              <w:jc w:val="center"/>
            </w:pPr>
            <w:r/>
            <w:r>
              <w:rPr>
                <w:rFonts w:ascii="Times New Roman" w:hAnsi="Times New Roman"/>
                <w:b/>
                <w:sz w:val="20"/>
              </w:rPr>
              <w:t>Điện thoại</w:t>
            </w:r>
          </w:p>
        </w:tc>
        <w:tc>
          <w:tcPr>
            <w:tcW w:type="dxa" w:w="2211"/>
          </w:tcPr>
          <w:p>
            <w:pPr>
              <w:spacing w:after="0"/>
              <w:jc w:val="center"/>
            </w:pPr>
            <w:r/>
            <w:r>
              <w:rPr>
                <w:rFonts w:ascii="Times New Roman" w:hAnsi="Times New Roman"/>
                <w:b/>
                <w:sz w:val="20"/>
              </w:rPr>
              <w:t>Email</w:t>
            </w:r>
          </w:p>
        </w:tc>
      </w:tr>
      <w:tr>
        <w:tc>
          <w:tcPr>
            <w:tcW w:type="dxa" w:w="510"/>
          </w:tcPr>
          <w:p>
            <w:pPr>
              <w:spacing w:after="0"/>
            </w:pPr>
            <w:r/>
            <w:r>
              <w:rPr>
                <w:rFonts w:ascii="Times New Roman" w:hAnsi="Times New Roman"/>
                <w:sz w:val="20"/>
              </w:rPr>
              <w:t>1</w:t>
            </w:r>
          </w:p>
        </w:tc>
        <w:tc>
          <w:tcPr>
            <w:tcW w:type="dxa" w:w="3742"/>
          </w:tcPr>
          <w:p>
            <w:pPr>
              <w:spacing w:after="0"/>
            </w:pPr>
            <w:r/>
            <w:r>
              <w:rPr>
                <w:rFonts w:ascii="Times New Roman" w:hAnsi="Times New Roman"/>
                <w:sz w:val="20"/>
              </w:rPr>
              <w:t>Khoa Công nghệ thông tin</w:t>
            </w:r>
          </w:p>
        </w:tc>
        <w:tc>
          <w:tcPr>
            <w:tcW w:type="dxa" w:w="1587"/>
          </w:tcPr>
          <w:p>
            <w:pPr>
              <w:spacing w:after="0"/>
            </w:pPr>
            <w:r/>
            <w:r>
              <w:rPr>
                <w:rFonts w:ascii="Times New Roman" w:hAnsi="Times New Roman"/>
                <w:sz w:val="20"/>
              </w:rPr>
              <w:t>A2-101</w:t>
            </w:r>
          </w:p>
        </w:tc>
        <w:tc>
          <w:tcPr>
            <w:tcW w:type="dxa" w:w="1587"/>
          </w:tcPr>
          <w:p>
            <w:pPr>
              <w:spacing w:after="0"/>
            </w:pPr>
            <w:r/>
            <w:r>
              <w:rPr>
                <w:rFonts w:ascii="Times New Roman" w:hAnsi="Times New Roman"/>
                <w:sz w:val="20"/>
              </w:rPr>
              <w:t>0238.3.842.201</w:t>
            </w:r>
          </w:p>
        </w:tc>
        <w:tc>
          <w:tcPr>
            <w:tcW w:type="dxa" w:w="2211"/>
          </w:tcPr>
          <w:p>
            <w:pPr>
              <w:spacing w:after="0"/>
            </w:pPr>
            <w:r/>
            <w:r>
              <w:rPr>
                <w:rFonts w:ascii="Times New Roman" w:hAnsi="Times New Roman"/>
                <w:sz w:val="20"/>
              </w:rPr>
              <w:t>cntt@bkgia.edu.vn</w:t>
            </w:r>
          </w:p>
        </w:tc>
      </w:tr>
      <w:tr>
        <w:tc>
          <w:tcPr>
            <w:tcW w:type="dxa" w:w="510"/>
          </w:tcPr>
          <w:p>
            <w:pPr>
              <w:spacing w:after="0"/>
            </w:pPr>
            <w:r/>
            <w:r>
              <w:rPr>
                <w:rFonts w:ascii="Times New Roman" w:hAnsi="Times New Roman"/>
                <w:sz w:val="20"/>
              </w:rPr>
              <w:t>2</w:t>
            </w:r>
          </w:p>
        </w:tc>
        <w:tc>
          <w:tcPr>
            <w:tcW w:type="dxa" w:w="3742"/>
          </w:tcPr>
          <w:p>
            <w:pPr>
              <w:spacing w:after="0"/>
            </w:pPr>
            <w:r/>
            <w:r>
              <w:rPr>
                <w:rFonts w:ascii="Times New Roman" w:hAnsi="Times New Roman"/>
                <w:sz w:val="20"/>
              </w:rPr>
              <w:t>Khoa Điện</w:t>
            </w:r>
          </w:p>
        </w:tc>
        <w:tc>
          <w:tcPr>
            <w:tcW w:type="dxa" w:w="1587"/>
          </w:tcPr>
          <w:p>
            <w:pPr>
              <w:spacing w:after="0"/>
            </w:pPr>
            <w:r/>
            <w:r>
              <w:rPr>
                <w:rFonts w:ascii="Times New Roman" w:hAnsi="Times New Roman"/>
                <w:sz w:val="20"/>
              </w:rPr>
              <w:t>B1-101</w:t>
            </w:r>
          </w:p>
        </w:tc>
        <w:tc>
          <w:tcPr>
            <w:tcW w:type="dxa" w:w="1587"/>
          </w:tcPr>
          <w:p>
            <w:pPr>
              <w:spacing w:after="0"/>
            </w:pPr>
            <w:r/>
            <w:r>
              <w:rPr>
                <w:rFonts w:ascii="Times New Roman" w:hAnsi="Times New Roman"/>
                <w:sz w:val="20"/>
              </w:rPr>
              <w:t>0238.3.842.202</w:t>
            </w:r>
          </w:p>
        </w:tc>
        <w:tc>
          <w:tcPr>
            <w:tcW w:type="dxa" w:w="2211"/>
          </w:tcPr>
          <w:p>
            <w:pPr>
              <w:spacing w:after="0"/>
            </w:pPr>
            <w:r/>
            <w:r>
              <w:rPr>
                <w:rFonts w:ascii="Times New Roman" w:hAnsi="Times New Roman"/>
                <w:sz w:val="20"/>
              </w:rPr>
              <w:t>dien@bkgia.edu.vn</w:t>
            </w:r>
          </w:p>
        </w:tc>
      </w:tr>
      <w:tr>
        <w:tc>
          <w:tcPr>
            <w:tcW w:type="dxa" w:w="510"/>
          </w:tcPr>
          <w:p>
            <w:pPr>
              <w:spacing w:after="0"/>
            </w:pPr>
            <w:r/>
            <w:r>
              <w:rPr>
                <w:rFonts w:ascii="Times New Roman" w:hAnsi="Times New Roman"/>
                <w:sz w:val="20"/>
              </w:rPr>
              <w:t>3</w:t>
            </w:r>
          </w:p>
        </w:tc>
        <w:tc>
          <w:tcPr>
            <w:tcW w:type="dxa" w:w="3742"/>
          </w:tcPr>
          <w:p>
            <w:pPr>
              <w:spacing w:after="0"/>
            </w:pPr>
            <w:r/>
            <w:r>
              <w:rPr>
                <w:rFonts w:ascii="Times New Roman" w:hAnsi="Times New Roman"/>
                <w:sz w:val="20"/>
              </w:rPr>
              <w:t>Khoa Điện tử – Viễn thông</w:t>
            </w:r>
          </w:p>
        </w:tc>
        <w:tc>
          <w:tcPr>
            <w:tcW w:type="dxa" w:w="1587"/>
          </w:tcPr>
          <w:p>
            <w:pPr>
              <w:spacing w:after="0"/>
            </w:pPr>
            <w:r/>
            <w:r>
              <w:rPr>
                <w:rFonts w:ascii="Times New Roman" w:hAnsi="Times New Roman"/>
                <w:sz w:val="20"/>
              </w:rPr>
              <w:t>B2-101</w:t>
            </w:r>
          </w:p>
        </w:tc>
        <w:tc>
          <w:tcPr>
            <w:tcW w:type="dxa" w:w="1587"/>
          </w:tcPr>
          <w:p>
            <w:pPr>
              <w:spacing w:after="0"/>
            </w:pPr>
            <w:r/>
            <w:r>
              <w:rPr>
                <w:rFonts w:ascii="Times New Roman" w:hAnsi="Times New Roman"/>
                <w:sz w:val="20"/>
              </w:rPr>
              <w:t>0238.3.842.203</w:t>
            </w:r>
          </w:p>
        </w:tc>
        <w:tc>
          <w:tcPr>
            <w:tcW w:type="dxa" w:w="2211"/>
          </w:tcPr>
          <w:p>
            <w:pPr>
              <w:spacing w:after="0"/>
            </w:pPr>
            <w:r/>
            <w:r>
              <w:rPr>
                <w:rFonts w:ascii="Times New Roman" w:hAnsi="Times New Roman"/>
                <w:sz w:val="20"/>
              </w:rPr>
              <w:t>dtvt@bkgia.edu.vn</w:t>
            </w:r>
          </w:p>
        </w:tc>
      </w:tr>
      <w:tr>
        <w:tc>
          <w:tcPr>
            <w:tcW w:type="dxa" w:w="510"/>
          </w:tcPr>
          <w:p>
            <w:pPr>
              <w:spacing w:after="0"/>
            </w:pPr>
            <w:r/>
            <w:r>
              <w:rPr>
                <w:rFonts w:ascii="Times New Roman" w:hAnsi="Times New Roman"/>
                <w:sz w:val="20"/>
              </w:rPr>
              <w:t>4</w:t>
            </w:r>
          </w:p>
        </w:tc>
        <w:tc>
          <w:tcPr>
            <w:tcW w:type="dxa" w:w="3742"/>
          </w:tcPr>
          <w:p>
            <w:pPr>
              <w:spacing w:after="0"/>
            </w:pPr>
            <w:r/>
            <w:r>
              <w:rPr>
                <w:rFonts w:ascii="Times New Roman" w:hAnsi="Times New Roman"/>
                <w:sz w:val="20"/>
              </w:rPr>
              <w:t>Khoa Cơ khí</w:t>
            </w:r>
          </w:p>
        </w:tc>
        <w:tc>
          <w:tcPr>
            <w:tcW w:type="dxa" w:w="1587"/>
          </w:tcPr>
          <w:p>
            <w:pPr>
              <w:spacing w:after="0"/>
            </w:pPr>
            <w:r/>
            <w:r>
              <w:rPr>
                <w:rFonts w:ascii="Times New Roman" w:hAnsi="Times New Roman"/>
                <w:sz w:val="20"/>
              </w:rPr>
              <w:t>C1-101</w:t>
            </w:r>
          </w:p>
        </w:tc>
        <w:tc>
          <w:tcPr>
            <w:tcW w:type="dxa" w:w="1587"/>
          </w:tcPr>
          <w:p>
            <w:pPr>
              <w:spacing w:after="0"/>
            </w:pPr>
            <w:r/>
            <w:r>
              <w:rPr>
                <w:rFonts w:ascii="Times New Roman" w:hAnsi="Times New Roman"/>
                <w:sz w:val="20"/>
              </w:rPr>
              <w:t>0238.3.842.204</w:t>
            </w:r>
          </w:p>
        </w:tc>
        <w:tc>
          <w:tcPr>
            <w:tcW w:type="dxa" w:w="2211"/>
          </w:tcPr>
          <w:p>
            <w:pPr>
              <w:spacing w:after="0"/>
            </w:pPr>
            <w:r/>
            <w:r>
              <w:rPr>
                <w:rFonts w:ascii="Times New Roman" w:hAnsi="Times New Roman"/>
                <w:sz w:val="20"/>
              </w:rPr>
              <w:t>cokhi@bkgia.edu.vn</w:t>
            </w:r>
          </w:p>
        </w:tc>
      </w:tr>
      <w:tr>
        <w:tc>
          <w:tcPr>
            <w:tcW w:type="dxa" w:w="510"/>
          </w:tcPr>
          <w:p>
            <w:pPr>
              <w:spacing w:after="0"/>
            </w:pPr>
            <w:r/>
            <w:r>
              <w:rPr>
                <w:rFonts w:ascii="Times New Roman" w:hAnsi="Times New Roman"/>
                <w:sz w:val="20"/>
              </w:rPr>
              <w:t>5</w:t>
            </w:r>
          </w:p>
        </w:tc>
        <w:tc>
          <w:tcPr>
            <w:tcW w:type="dxa" w:w="3742"/>
          </w:tcPr>
          <w:p>
            <w:pPr>
              <w:spacing w:after="0"/>
            </w:pPr>
            <w:r/>
            <w:r>
              <w:rPr>
                <w:rFonts w:ascii="Times New Roman" w:hAnsi="Times New Roman"/>
                <w:sz w:val="20"/>
              </w:rPr>
              <w:t>Khoa Cơ khí giao thông</w:t>
            </w:r>
          </w:p>
        </w:tc>
        <w:tc>
          <w:tcPr>
            <w:tcW w:type="dxa" w:w="1587"/>
          </w:tcPr>
          <w:p>
            <w:pPr>
              <w:spacing w:after="0"/>
            </w:pPr>
            <w:r/>
            <w:r>
              <w:rPr>
                <w:rFonts w:ascii="Times New Roman" w:hAnsi="Times New Roman"/>
                <w:sz w:val="20"/>
              </w:rPr>
              <w:t>C2-101</w:t>
            </w:r>
          </w:p>
        </w:tc>
        <w:tc>
          <w:tcPr>
            <w:tcW w:type="dxa" w:w="1587"/>
          </w:tcPr>
          <w:p>
            <w:pPr>
              <w:spacing w:after="0"/>
            </w:pPr>
            <w:r/>
            <w:r>
              <w:rPr>
                <w:rFonts w:ascii="Times New Roman" w:hAnsi="Times New Roman"/>
                <w:sz w:val="20"/>
              </w:rPr>
              <w:t>0238.3.842.205</w:t>
            </w:r>
          </w:p>
        </w:tc>
        <w:tc>
          <w:tcPr>
            <w:tcW w:type="dxa" w:w="2211"/>
          </w:tcPr>
          <w:p>
            <w:pPr>
              <w:spacing w:after="0"/>
            </w:pPr>
            <w:r/>
            <w:r>
              <w:rPr>
                <w:rFonts w:ascii="Times New Roman" w:hAnsi="Times New Roman"/>
                <w:sz w:val="20"/>
              </w:rPr>
              <w:t>ckgt@bkgia.edu.vn</w:t>
            </w:r>
          </w:p>
        </w:tc>
      </w:tr>
      <w:tr>
        <w:tc>
          <w:tcPr>
            <w:tcW w:type="dxa" w:w="510"/>
          </w:tcPr>
          <w:p>
            <w:pPr>
              <w:spacing w:after="0"/>
            </w:pPr>
            <w:r/>
            <w:r>
              <w:rPr>
                <w:rFonts w:ascii="Times New Roman" w:hAnsi="Times New Roman"/>
                <w:sz w:val="20"/>
              </w:rPr>
              <w:t>6</w:t>
            </w:r>
          </w:p>
        </w:tc>
        <w:tc>
          <w:tcPr>
            <w:tcW w:type="dxa" w:w="3742"/>
          </w:tcPr>
          <w:p>
            <w:pPr>
              <w:spacing w:after="0"/>
            </w:pPr>
            <w:r/>
            <w:r>
              <w:rPr>
                <w:rFonts w:ascii="Times New Roman" w:hAnsi="Times New Roman"/>
                <w:sz w:val="20"/>
              </w:rPr>
              <w:t>Khoa Xây dựng dân dụng và công nghiệp</w:t>
            </w:r>
          </w:p>
        </w:tc>
        <w:tc>
          <w:tcPr>
            <w:tcW w:type="dxa" w:w="1587"/>
          </w:tcPr>
          <w:p>
            <w:pPr>
              <w:spacing w:after="0"/>
            </w:pPr>
            <w:r/>
            <w:r>
              <w:rPr>
                <w:rFonts w:ascii="Times New Roman" w:hAnsi="Times New Roman"/>
                <w:sz w:val="20"/>
              </w:rPr>
              <w:t>D1-101</w:t>
            </w:r>
          </w:p>
        </w:tc>
        <w:tc>
          <w:tcPr>
            <w:tcW w:type="dxa" w:w="1587"/>
          </w:tcPr>
          <w:p>
            <w:pPr>
              <w:spacing w:after="0"/>
            </w:pPr>
            <w:r/>
            <w:r>
              <w:rPr>
                <w:rFonts w:ascii="Times New Roman" w:hAnsi="Times New Roman"/>
                <w:sz w:val="20"/>
              </w:rPr>
              <w:t>0238.3.842.206</w:t>
            </w:r>
          </w:p>
        </w:tc>
        <w:tc>
          <w:tcPr>
            <w:tcW w:type="dxa" w:w="2211"/>
          </w:tcPr>
          <w:p>
            <w:pPr>
              <w:spacing w:after="0"/>
            </w:pPr>
            <w:r/>
            <w:r>
              <w:rPr>
                <w:rFonts w:ascii="Times New Roman" w:hAnsi="Times New Roman"/>
                <w:sz w:val="20"/>
              </w:rPr>
              <w:t>xddd@bkgia.edu.vn</w:t>
            </w:r>
          </w:p>
        </w:tc>
      </w:tr>
      <w:tr>
        <w:tc>
          <w:tcPr>
            <w:tcW w:type="dxa" w:w="510"/>
          </w:tcPr>
          <w:p>
            <w:pPr>
              <w:spacing w:after="0"/>
            </w:pPr>
            <w:r/>
            <w:r>
              <w:rPr>
                <w:rFonts w:ascii="Times New Roman" w:hAnsi="Times New Roman"/>
                <w:sz w:val="20"/>
              </w:rPr>
              <w:t>7</w:t>
            </w:r>
          </w:p>
        </w:tc>
        <w:tc>
          <w:tcPr>
            <w:tcW w:type="dxa" w:w="3742"/>
          </w:tcPr>
          <w:p>
            <w:pPr>
              <w:spacing w:after="0"/>
            </w:pPr>
            <w:r/>
            <w:r>
              <w:rPr>
                <w:rFonts w:ascii="Times New Roman" w:hAnsi="Times New Roman"/>
                <w:sz w:val="20"/>
              </w:rPr>
              <w:t>Khoa Xây dựng cầu đường</w:t>
            </w:r>
          </w:p>
        </w:tc>
        <w:tc>
          <w:tcPr>
            <w:tcW w:type="dxa" w:w="1587"/>
          </w:tcPr>
          <w:p>
            <w:pPr>
              <w:spacing w:after="0"/>
            </w:pPr>
            <w:r/>
            <w:r>
              <w:rPr>
                <w:rFonts w:ascii="Times New Roman" w:hAnsi="Times New Roman"/>
                <w:sz w:val="20"/>
              </w:rPr>
              <w:t>D2-101</w:t>
            </w:r>
          </w:p>
        </w:tc>
        <w:tc>
          <w:tcPr>
            <w:tcW w:type="dxa" w:w="1587"/>
          </w:tcPr>
          <w:p>
            <w:pPr>
              <w:spacing w:after="0"/>
            </w:pPr>
            <w:r/>
            <w:r>
              <w:rPr>
                <w:rFonts w:ascii="Times New Roman" w:hAnsi="Times New Roman"/>
                <w:sz w:val="20"/>
              </w:rPr>
              <w:t>0238.3.842.207</w:t>
            </w:r>
          </w:p>
        </w:tc>
        <w:tc>
          <w:tcPr>
            <w:tcW w:type="dxa" w:w="2211"/>
          </w:tcPr>
          <w:p>
            <w:pPr>
              <w:spacing w:after="0"/>
            </w:pPr>
            <w:r/>
            <w:r>
              <w:rPr>
                <w:rFonts w:ascii="Times New Roman" w:hAnsi="Times New Roman"/>
                <w:sz w:val="20"/>
              </w:rPr>
              <w:t>xdcd@bkgia.edu.vn</w:t>
            </w:r>
          </w:p>
        </w:tc>
      </w:tr>
      <w:tr>
        <w:tc>
          <w:tcPr>
            <w:tcW w:type="dxa" w:w="510"/>
          </w:tcPr>
          <w:p>
            <w:pPr>
              <w:spacing w:after="0"/>
            </w:pPr>
            <w:r/>
            <w:r>
              <w:rPr>
                <w:rFonts w:ascii="Times New Roman" w:hAnsi="Times New Roman"/>
                <w:sz w:val="20"/>
              </w:rPr>
              <w:t>8</w:t>
            </w:r>
          </w:p>
        </w:tc>
        <w:tc>
          <w:tcPr>
            <w:tcW w:type="dxa" w:w="3742"/>
          </w:tcPr>
          <w:p>
            <w:pPr>
              <w:spacing w:after="0"/>
            </w:pPr>
            <w:r/>
            <w:r>
              <w:rPr>
                <w:rFonts w:ascii="Times New Roman" w:hAnsi="Times New Roman"/>
                <w:sz w:val="20"/>
              </w:rPr>
              <w:t>Khoa Kiến trúc</w:t>
            </w:r>
          </w:p>
        </w:tc>
        <w:tc>
          <w:tcPr>
            <w:tcW w:type="dxa" w:w="1587"/>
          </w:tcPr>
          <w:p>
            <w:pPr>
              <w:spacing w:after="0"/>
            </w:pPr>
            <w:r/>
            <w:r>
              <w:rPr>
                <w:rFonts w:ascii="Times New Roman" w:hAnsi="Times New Roman"/>
                <w:sz w:val="20"/>
              </w:rPr>
              <w:t>D3-101</w:t>
            </w:r>
          </w:p>
        </w:tc>
        <w:tc>
          <w:tcPr>
            <w:tcW w:type="dxa" w:w="1587"/>
          </w:tcPr>
          <w:p>
            <w:pPr>
              <w:spacing w:after="0"/>
            </w:pPr>
            <w:r/>
            <w:r>
              <w:rPr>
                <w:rFonts w:ascii="Times New Roman" w:hAnsi="Times New Roman"/>
                <w:sz w:val="20"/>
              </w:rPr>
              <w:t>0238.3.842.208</w:t>
            </w:r>
          </w:p>
        </w:tc>
        <w:tc>
          <w:tcPr>
            <w:tcW w:type="dxa" w:w="2211"/>
          </w:tcPr>
          <w:p>
            <w:pPr>
              <w:spacing w:after="0"/>
            </w:pPr>
            <w:r/>
            <w:r>
              <w:rPr>
                <w:rFonts w:ascii="Times New Roman" w:hAnsi="Times New Roman"/>
                <w:sz w:val="20"/>
              </w:rPr>
              <w:t>kientruc@bkgia.edu.vn</w:t>
            </w:r>
          </w:p>
        </w:tc>
      </w:tr>
      <w:tr>
        <w:tc>
          <w:tcPr>
            <w:tcW w:type="dxa" w:w="510"/>
          </w:tcPr>
          <w:p>
            <w:pPr>
              <w:spacing w:after="0"/>
            </w:pPr>
            <w:r/>
            <w:r>
              <w:rPr>
                <w:rFonts w:ascii="Times New Roman" w:hAnsi="Times New Roman"/>
                <w:sz w:val="20"/>
              </w:rPr>
              <w:t>9</w:t>
            </w:r>
          </w:p>
        </w:tc>
        <w:tc>
          <w:tcPr>
            <w:tcW w:type="dxa" w:w="3742"/>
          </w:tcPr>
          <w:p>
            <w:pPr>
              <w:spacing w:after="0"/>
            </w:pPr>
            <w:r/>
            <w:r>
              <w:rPr>
                <w:rFonts w:ascii="Times New Roman" w:hAnsi="Times New Roman"/>
                <w:sz w:val="20"/>
              </w:rPr>
              <w:t>Khoa Hóa</w:t>
            </w:r>
          </w:p>
        </w:tc>
        <w:tc>
          <w:tcPr>
            <w:tcW w:type="dxa" w:w="1587"/>
          </w:tcPr>
          <w:p>
            <w:pPr>
              <w:spacing w:after="0"/>
            </w:pPr>
            <w:r/>
            <w:r>
              <w:rPr>
                <w:rFonts w:ascii="Times New Roman" w:hAnsi="Times New Roman"/>
                <w:sz w:val="20"/>
              </w:rPr>
              <w:t>E1-101</w:t>
            </w:r>
          </w:p>
        </w:tc>
        <w:tc>
          <w:tcPr>
            <w:tcW w:type="dxa" w:w="1587"/>
          </w:tcPr>
          <w:p>
            <w:pPr>
              <w:spacing w:after="0"/>
            </w:pPr>
            <w:r/>
            <w:r>
              <w:rPr>
                <w:rFonts w:ascii="Times New Roman" w:hAnsi="Times New Roman"/>
                <w:sz w:val="20"/>
              </w:rPr>
              <w:t>0238.3.842.209</w:t>
            </w:r>
          </w:p>
        </w:tc>
        <w:tc>
          <w:tcPr>
            <w:tcW w:type="dxa" w:w="2211"/>
          </w:tcPr>
          <w:p>
            <w:pPr>
              <w:spacing w:after="0"/>
            </w:pPr>
            <w:r/>
            <w:r>
              <w:rPr>
                <w:rFonts w:ascii="Times New Roman" w:hAnsi="Times New Roman"/>
                <w:sz w:val="20"/>
              </w:rPr>
              <w:t>hoa@bkgia.edu.vn</w:t>
            </w:r>
          </w:p>
        </w:tc>
      </w:tr>
      <w:tr>
        <w:tc>
          <w:tcPr>
            <w:tcW w:type="dxa" w:w="510"/>
          </w:tcPr>
          <w:p>
            <w:pPr>
              <w:spacing w:after="0"/>
            </w:pPr>
            <w:r/>
            <w:r>
              <w:rPr>
                <w:rFonts w:ascii="Times New Roman" w:hAnsi="Times New Roman"/>
                <w:sz w:val="20"/>
              </w:rPr>
              <w:t>10</w:t>
            </w:r>
          </w:p>
        </w:tc>
        <w:tc>
          <w:tcPr>
            <w:tcW w:type="dxa" w:w="3742"/>
          </w:tcPr>
          <w:p>
            <w:pPr>
              <w:spacing w:after="0"/>
            </w:pPr>
            <w:r/>
            <w:r>
              <w:rPr>
                <w:rFonts w:ascii="Times New Roman" w:hAnsi="Times New Roman"/>
                <w:sz w:val="20"/>
              </w:rPr>
              <w:t>Khoa Môi trường</w:t>
            </w:r>
          </w:p>
        </w:tc>
        <w:tc>
          <w:tcPr>
            <w:tcW w:type="dxa" w:w="1587"/>
          </w:tcPr>
          <w:p>
            <w:pPr>
              <w:spacing w:after="0"/>
            </w:pPr>
            <w:r/>
            <w:r>
              <w:rPr>
                <w:rFonts w:ascii="Times New Roman" w:hAnsi="Times New Roman"/>
                <w:sz w:val="20"/>
              </w:rPr>
              <w:t>E2-101</w:t>
            </w:r>
          </w:p>
        </w:tc>
        <w:tc>
          <w:tcPr>
            <w:tcW w:type="dxa" w:w="1587"/>
          </w:tcPr>
          <w:p>
            <w:pPr>
              <w:spacing w:after="0"/>
            </w:pPr>
            <w:r/>
            <w:r>
              <w:rPr>
                <w:rFonts w:ascii="Times New Roman" w:hAnsi="Times New Roman"/>
                <w:sz w:val="20"/>
              </w:rPr>
              <w:t>0238.3.842.210</w:t>
            </w:r>
          </w:p>
        </w:tc>
        <w:tc>
          <w:tcPr>
            <w:tcW w:type="dxa" w:w="2211"/>
          </w:tcPr>
          <w:p>
            <w:pPr>
              <w:spacing w:after="0"/>
            </w:pPr>
            <w:r/>
            <w:r>
              <w:rPr>
                <w:rFonts w:ascii="Times New Roman" w:hAnsi="Times New Roman"/>
                <w:sz w:val="20"/>
              </w:rPr>
              <w:t>moitruong@bkgia.edu.vn</w:t>
            </w:r>
          </w:p>
        </w:tc>
      </w:tr>
      <w:tr>
        <w:tc>
          <w:tcPr>
            <w:tcW w:type="dxa" w:w="510"/>
          </w:tcPr>
          <w:p>
            <w:pPr>
              <w:spacing w:after="0"/>
            </w:pPr>
            <w:r/>
            <w:r>
              <w:rPr>
                <w:rFonts w:ascii="Times New Roman" w:hAnsi="Times New Roman"/>
                <w:sz w:val="20"/>
              </w:rPr>
              <w:t>11</w:t>
            </w:r>
          </w:p>
        </w:tc>
        <w:tc>
          <w:tcPr>
            <w:tcW w:type="dxa" w:w="3742"/>
          </w:tcPr>
          <w:p>
            <w:pPr>
              <w:spacing w:after="0"/>
            </w:pPr>
            <w:r/>
            <w:r>
              <w:rPr>
                <w:rFonts w:ascii="Times New Roman" w:hAnsi="Times New Roman"/>
                <w:sz w:val="20"/>
              </w:rPr>
              <w:t>Khoa Quản lý dự án</w:t>
            </w:r>
          </w:p>
        </w:tc>
        <w:tc>
          <w:tcPr>
            <w:tcW w:type="dxa" w:w="1587"/>
          </w:tcPr>
          <w:p>
            <w:pPr>
              <w:spacing w:after="0"/>
            </w:pPr>
            <w:r/>
            <w:r>
              <w:rPr>
                <w:rFonts w:ascii="Times New Roman" w:hAnsi="Times New Roman"/>
                <w:sz w:val="20"/>
              </w:rPr>
              <w:t>F1-101</w:t>
            </w:r>
          </w:p>
        </w:tc>
        <w:tc>
          <w:tcPr>
            <w:tcW w:type="dxa" w:w="1587"/>
          </w:tcPr>
          <w:p>
            <w:pPr>
              <w:spacing w:after="0"/>
            </w:pPr>
            <w:r/>
            <w:r>
              <w:rPr>
                <w:rFonts w:ascii="Times New Roman" w:hAnsi="Times New Roman"/>
                <w:sz w:val="20"/>
              </w:rPr>
              <w:t>0238.3.842.211</w:t>
            </w:r>
          </w:p>
        </w:tc>
        <w:tc>
          <w:tcPr>
            <w:tcW w:type="dxa" w:w="2211"/>
          </w:tcPr>
          <w:p>
            <w:pPr>
              <w:spacing w:after="0"/>
            </w:pPr>
            <w:r/>
            <w:r>
              <w:rPr>
                <w:rFonts w:ascii="Times New Roman" w:hAnsi="Times New Roman"/>
                <w:sz w:val="20"/>
              </w:rPr>
              <w:t>qlda@bkgia.edu.vn</w:t>
            </w:r>
          </w:p>
        </w:tc>
      </w:tr>
      <w:tr>
        <w:tc>
          <w:tcPr>
            <w:tcW w:type="dxa" w:w="510"/>
          </w:tcPr>
          <w:p>
            <w:pPr>
              <w:spacing w:after="0"/>
            </w:pPr>
            <w:r/>
            <w:r>
              <w:rPr>
                <w:rFonts w:ascii="Times New Roman" w:hAnsi="Times New Roman"/>
                <w:sz w:val="20"/>
              </w:rPr>
              <w:t>12</w:t>
            </w:r>
          </w:p>
        </w:tc>
        <w:tc>
          <w:tcPr>
            <w:tcW w:type="dxa" w:w="3742"/>
          </w:tcPr>
          <w:p>
            <w:pPr>
              <w:spacing w:after="0"/>
            </w:pPr>
            <w:r/>
            <w:r>
              <w:rPr>
                <w:rFonts w:ascii="Times New Roman" w:hAnsi="Times New Roman"/>
                <w:sz w:val="20"/>
              </w:rPr>
              <w:t>Khoa Nhiệt – Điện lạnh</w:t>
            </w:r>
          </w:p>
        </w:tc>
        <w:tc>
          <w:tcPr>
            <w:tcW w:type="dxa" w:w="1587"/>
          </w:tcPr>
          <w:p>
            <w:pPr>
              <w:spacing w:after="0"/>
            </w:pPr>
            <w:r/>
            <w:r>
              <w:rPr>
                <w:rFonts w:ascii="Times New Roman" w:hAnsi="Times New Roman"/>
                <w:sz w:val="20"/>
              </w:rPr>
              <w:t>C3-101</w:t>
            </w:r>
          </w:p>
        </w:tc>
        <w:tc>
          <w:tcPr>
            <w:tcW w:type="dxa" w:w="1587"/>
          </w:tcPr>
          <w:p>
            <w:pPr>
              <w:spacing w:after="0"/>
            </w:pPr>
            <w:r/>
            <w:r>
              <w:rPr>
                <w:rFonts w:ascii="Times New Roman" w:hAnsi="Times New Roman"/>
                <w:sz w:val="20"/>
              </w:rPr>
              <w:t>0238.3.842.212</w:t>
            </w:r>
          </w:p>
        </w:tc>
        <w:tc>
          <w:tcPr>
            <w:tcW w:type="dxa" w:w="2211"/>
          </w:tcPr>
          <w:p>
            <w:pPr>
              <w:spacing w:after="0"/>
            </w:pPr>
            <w:r/>
            <w:r>
              <w:rPr>
                <w:rFonts w:ascii="Times New Roman" w:hAnsi="Times New Roman"/>
                <w:sz w:val="20"/>
              </w:rPr>
              <w:t>nhietdl@bkgia.edu.vn</w:t>
            </w:r>
          </w:p>
        </w:tc>
      </w:tr>
      <w:tr>
        <w:tc>
          <w:tcPr>
            <w:tcW w:type="dxa" w:w="510"/>
          </w:tcPr>
          <w:p>
            <w:pPr>
              <w:spacing w:after="0"/>
            </w:pPr>
            <w:r/>
            <w:r>
              <w:rPr>
                <w:rFonts w:ascii="Times New Roman" w:hAnsi="Times New Roman"/>
                <w:sz w:val="20"/>
              </w:rPr>
              <w:t>13</w:t>
            </w:r>
          </w:p>
        </w:tc>
        <w:tc>
          <w:tcPr>
            <w:tcW w:type="dxa" w:w="3742"/>
          </w:tcPr>
          <w:p>
            <w:pPr>
              <w:spacing w:after="0"/>
            </w:pPr>
            <w:r/>
            <w:r>
              <w:rPr>
                <w:rFonts w:ascii="Times New Roman" w:hAnsi="Times New Roman"/>
                <w:sz w:val="20"/>
              </w:rPr>
              <w:t>Khoa Khoa học ứng dụng</w:t>
            </w:r>
          </w:p>
        </w:tc>
        <w:tc>
          <w:tcPr>
            <w:tcW w:type="dxa" w:w="1587"/>
          </w:tcPr>
          <w:p>
            <w:pPr>
              <w:spacing w:after="0"/>
            </w:pPr>
            <w:r/>
            <w:r>
              <w:rPr>
                <w:rFonts w:ascii="Times New Roman" w:hAnsi="Times New Roman"/>
                <w:sz w:val="20"/>
              </w:rPr>
              <w:t>A3-101</w:t>
            </w:r>
          </w:p>
        </w:tc>
        <w:tc>
          <w:tcPr>
            <w:tcW w:type="dxa" w:w="1587"/>
          </w:tcPr>
          <w:p>
            <w:pPr>
              <w:spacing w:after="0"/>
            </w:pPr>
            <w:r/>
            <w:r>
              <w:rPr>
                <w:rFonts w:ascii="Times New Roman" w:hAnsi="Times New Roman"/>
                <w:sz w:val="20"/>
              </w:rPr>
              <w:t>0238.3.842.213</w:t>
            </w:r>
          </w:p>
        </w:tc>
        <w:tc>
          <w:tcPr>
            <w:tcW w:type="dxa" w:w="2211"/>
          </w:tcPr>
          <w:p>
            <w:pPr>
              <w:spacing w:after="0"/>
            </w:pPr>
            <w:r/>
            <w:r>
              <w:rPr>
                <w:rFonts w:ascii="Times New Roman" w:hAnsi="Times New Roman"/>
                <w:sz w:val="20"/>
              </w:rPr>
              <w:t>khud@bkgia.edu.vn</w:t>
            </w:r>
          </w:p>
        </w:tc>
      </w:tr>
      <w:tr>
        <w:tc>
          <w:tcPr>
            <w:tcW w:type="dxa" w:w="510"/>
          </w:tcPr>
          <w:p>
            <w:pPr>
              <w:spacing w:after="0"/>
            </w:pPr>
            <w:r/>
            <w:r>
              <w:rPr>
                <w:rFonts w:ascii="Times New Roman" w:hAnsi="Times New Roman"/>
                <w:sz w:val="20"/>
              </w:rPr>
              <w:t>14</w:t>
            </w:r>
          </w:p>
        </w:tc>
        <w:tc>
          <w:tcPr>
            <w:tcW w:type="dxa" w:w="3742"/>
          </w:tcPr>
          <w:p>
            <w:pPr>
              <w:spacing w:after="0"/>
            </w:pPr>
            <w:r/>
            <w:r>
              <w:rPr>
                <w:rFonts w:ascii="Times New Roman" w:hAnsi="Times New Roman"/>
                <w:sz w:val="20"/>
              </w:rPr>
              <w:t>Khoa Sư phạm kỹ thuật</w:t>
            </w:r>
          </w:p>
        </w:tc>
        <w:tc>
          <w:tcPr>
            <w:tcW w:type="dxa" w:w="1587"/>
          </w:tcPr>
          <w:p>
            <w:pPr>
              <w:spacing w:after="0"/>
            </w:pPr>
            <w:r/>
            <w:r>
              <w:rPr>
                <w:rFonts w:ascii="Times New Roman" w:hAnsi="Times New Roman"/>
                <w:sz w:val="20"/>
              </w:rPr>
              <w:t>F2-101</w:t>
            </w:r>
          </w:p>
        </w:tc>
        <w:tc>
          <w:tcPr>
            <w:tcW w:type="dxa" w:w="1587"/>
          </w:tcPr>
          <w:p>
            <w:pPr>
              <w:spacing w:after="0"/>
            </w:pPr>
            <w:r/>
            <w:r>
              <w:rPr>
                <w:rFonts w:ascii="Times New Roman" w:hAnsi="Times New Roman"/>
                <w:sz w:val="20"/>
              </w:rPr>
              <w:t>0238.3.842.214</w:t>
            </w:r>
          </w:p>
        </w:tc>
        <w:tc>
          <w:tcPr>
            <w:tcW w:type="dxa" w:w="2211"/>
          </w:tcPr>
          <w:p>
            <w:pPr>
              <w:spacing w:after="0"/>
            </w:pPr>
            <w:r/>
            <w:r>
              <w:rPr>
                <w:rFonts w:ascii="Times New Roman" w:hAnsi="Times New Roman"/>
                <w:sz w:val="20"/>
              </w:rPr>
              <w:t>spkt@bkgia.edu.vn</w:t>
            </w:r>
          </w:p>
        </w:tc>
      </w:tr>
    </w:tbl>
    <w:p/>
    <w:p>
      <w:pPr>
        <w:spacing w:after="80"/>
        <w:ind w:firstLine="680"/>
        <w:jc w:val="both"/>
      </w:pPr>
      <w:r>
        <w:rPr>
          <w:rFonts w:ascii="Times New Roman" w:hAnsi="Times New Roman"/>
          <w:b w:val="0"/>
          <w:i w:val="0"/>
          <w:sz w:val="26"/>
        </w:rPr>
        <w:t>Văn phòng khoa làm việc giờ hành chính; cố vấn học tập tiếp sinh viên theo lịch niêm yết tại khoa (tối thiểu 02 buổi/tuần).</w:t>
      </w:r>
    </w:p>
    <w:p>
      <w:pPr>
        <w:spacing w:after="80"/>
      </w:pPr>
      <w:r>
        <w:rPr>
          <w:rFonts w:ascii="Times New Roman" w:hAnsi="Times New Roman"/>
          <w:b/>
          <w:i w:val="0"/>
          <w:sz w:val="26"/>
        </w:rPr>
        <w:t>PHẦN 2. HƯỚNG DẪN THỦ TỤC HÀNH CHÍNH MỘT CỬA CHO SINH VIÊN</w:t>
      </w:r>
    </w:p>
    <w:p>
      <w:pPr>
        <w:spacing w:after="80"/>
        <w:ind w:firstLine="680"/>
        <w:jc w:val="both"/>
      </w:pPr>
      <w:r>
        <w:rPr>
          <w:rFonts w:ascii="Times New Roman" w:hAnsi="Times New Roman"/>
          <w:b w:val="0"/>
          <w:i w:val="0"/>
          <w:sz w:val="26"/>
        </w:rPr>
        <w:t>Sinh viên thực hiện thủ tục theo một trong hai cách: (1) đăng ký trực tuyến trên cổng sv.bkgia.edu.vn (mục Một cửa), theo dõi trạng thái và nhận kết quả tại Phòng Đào tạo (phòng A1-105) hoặc nhận bản điện tử có chữ ký số; (2) nộp hồ sơ trực tiếp tại bộ phận một cửa Phòng Đào tạo (phòng A1-105) hoặc đơn vị ghi trong bảng. Lệ phí nộp qua cổng thanh toán hoặc thẻ sinh viên tích hợp; không thu tiền mặt. Thời gian trả kết quả tính từ ngày tiếp nhận đủ hồ sơ hợp lệ.</w:t>
      </w:r>
    </w:p>
    <w:tbl>
      <w:tblPr>
        <w:tblStyle w:val="TableGrid"/>
        <w:tblW w:type="auto" w:w="0"/>
        <w:tblLook w:firstColumn="1" w:firstRow="1" w:lastColumn="0" w:lastRow="0" w:noHBand="0" w:noVBand="1" w:val="04A0"/>
      </w:tblPr>
      <w:tblGrid>
        <w:gridCol w:w="1512"/>
        <w:gridCol w:w="1512"/>
        <w:gridCol w:w="1512"/>
        <w:gridCol w:w="1512"/>
        <w:gridCol w:w="1512"/>
        <w:gridCol w:w="1512"/>
      </w:tblGrid>
      <w:tr>
        <w:tc>
          <w:tcPr>
            <w:tcW w:type="dxa" w:w="510"/>
          </w:tcPr>
          <w:p>
            <w:pPr>
              <w:spacing w:after="0"/>
              <w:jc w:val="center"/>
            </w:pPr>
            <w:r/>
            <w:r>
              <w:rPr>
                <w:rFonts w:ascii="Times New Roman" w:hAnsi="Times New Roman"/>
                <w:b/>
                <w:sz w:val="20"/>
              </w:rPr>
              <w:t>STT</w:t>
            </w:r>
          </w:p>
        </w:tc>
        <w:tc>
          <w:tcPr>
            <w:tcW w:type="dxa" w:w="2268"/>
          </w:tcPr>
          <w:p>
            <w:pPr>
              <w:spacing w:after="0"/>
              <w:jc w:val="center"/>
            </w:pPr>
            <w:r/>
            <w:r>
              <w:rPr>
                <w:rFonts w:ascii="Times New Roman" w:hAnsi="Times New Roman"/>
                <w:b/>
                <w:sz w:val="20"/>
              </w:rPr>
              <w:t>Thủ tục</w:t>
            </w:r>
          </w:p>
        </w:tc>
        <w:tc>
          <w:tcPr>
            <w:tcW w:type="dxa" w:w="2154"/>
          </w:tcPr>
          <w:p>
            <w:pPr>
              <w:spacing w:after="0"/>
              <w:jc w:val="center"/>
            </w:pPr>
            <w:r/>
            <w:r>
              <w:rPr>
                <w:rFonts w:ascii="Times New Roman" w:hAnsi="Times New Roman"/>
                <w:b/>
                <w:sz w:val="20"/>
              </w:rPr>
              <w:t>Nơi đăng ký / nộp hồ sơ</w:t>
            </w:r>
          </w:p>
        </w:tc>
        <w:tc>
          <w:tcPr>
            <w:tcW w:type="dxa" w:w="2041"/>
          </w:tcPr>
          <w:p>
            <w:pPr>
              <w:spacing w:after="0"/>
              <w:jc w:val="center"/>
            </w:pPr>
            <w:r/>
            <w:r>
              <w:rPr>
                <w:rFonts w:ascii="Times New Roman" w:hAnsi="Times New Roman"/>
                <w:b/>
                <w:sz w:val="20"/>
              </w:rPr>
              <w:t>Hồ sơ</w:t>
            </w:r>
          </w:p>
        </w:tc>
        <w:tc>
          <w:tcPr>
            <w:tcW w:type="dxa" w:w="1134"/>
          </w:tcPr>
          <w:p>
            <w:pPr>
              <w:spacing w:after="0"/>
              <w:jc w:val="center"/>
            </w:pPr>
            <w:r/>
            <w:r>
              <w:rPr>
                <w:rFonts w:ascii="Times New Roman" w:hAnsi="Times New Roman"/>
                <w:b/>
                <w:sz w:val="20"/>
              </w:rPr>
              <w:t>Lệ phí</w:t>
            </w:r>
          </w:p>
        </w:tc>
        <w:tc>
          <w:tcPr>
            <w:tcW w:type="dxa" w:w="1531"/>
          </w:tcPr>
          <w:p>
            <w:pPr>
              <w:spacing w:after="0"/>
              <w:jc w:val="center"/>
            </w:pPr>
            <w:r/>
            <w:r>
              <w:rPr>
                <w:rFonts w:ascii="Times New Roman" w:hAnsi="Times New Roman"/>
                <w:b/>
                <w:sz w:val="20"/>
              </w:rPr>
              <w:t>Thời gian trả kết quả</w:t>
            </w:r>
          </w:p>
        </w:tc>
      </w:tr>
      <w:tr>
        <w:tc>
          <w:tcPr>
            <w:tcW w:type="dxa" w:w="510"/>
          </w:tcPr>
          <w:p>
            <w:pPr>
              <w:spacing w:after="0"/>
            </w:pPr>
            <w:r/>
            <w:r>
              <w:rPr>
                <w:rFonts w:ascii="Times New Roman" w:hAnsi="Times New Roman"/>
                <w:sz w:val="20"/>
              </w:rPr>
              <w:t>1</w:t>
            </w:r>
          </w:p>
        </w:tc>
        <w:tc>
          <w:tcPr>
            <w:tcW w:type="dxa" w:w="2268"/>
          </w:tcPr>
          <w:p>
            <w:pPr>
              <w:spacing w:after="0"/>
            </w:pPr>
            <w:r/>
            <w:r>
              <w:rPr>
                <w:rFonts w:ascii="Times New Roman" w:hAnsi="Times New Roman"/>
                <w:sz w:val="20"/>
              </w:rPr>
              <w:t>Cấp bảng điểm học tập (tiếng Việt hoặc tiếng Anh)</w:t>
            </w:r>
          </w:p>
        </w:tc>
        <w:tc>
          <w:tcPr>
            <w:tcW w:type="dxa" w:w="2154"/>
          </w:tcPr>
          <w:p>
            <w:pPr>
              <w:spacing w:after="0"/>
            </w:pPr>
            <w:r/>
            <w:r>
              <w:rPr>
                <w:rFonts w:ascii="Times New Roman" w:hAnsi="Times New Roman"/>
                <w:sz w:val="20"/>
              </w:rPr>
              <w:t>Cổng sv.bkgia.edu.vn hoặc trực tiếp tại Phòng Đào tạo (phòng A1-105)</w:t>
            </w:r>
          </w:p>
        </w:tc>
        <w:tc>
          <w:tcPr>
            <w:tcW w:type="dxa" w:w="2041"/>
          </w:tcPr>
          <w:p>
            <w:pPr>
              <w:spacing w:after="0"/>
            </w:pPr>
            <w:r/>
            <w:r>
              <w:rPr>
                <w:rFonts w:ascii="Times New Roman" w:hAnsi="Times New Roman"/>
                <w:sz w:val="20"/>
              </w:rPr>
              <w:t>Đơn đề nghị theo mẫu; thẻ sinh viên</w:t>
            </w:r>
          </w:p>
        </w:tc>
        <w:tc>
          <w:tcPr>
            <w:tcW w:type="dxa" w:w="1134"/>
          </w:tcPr>
          <w:p>
            <w:pPr>
              <w:spacing w:after="0"/>
            </w:pPr>
            <w:r/>
            <w:r>
              <w:rPr>
                <w:rFonts w:ascii="Times New Roman" w:hAnsi="Times New Roman"/>
                <w:sz w:val="20"/>
              </w:rPr>
              <w:t>20.000 đồng/bản</w:t>
            </w:r>
          </w:p>
        </w:tc>
        <w:tc>
          <w:tcPr>
            <w:tcW w:type="dxa" w:w="1531"/>
          </w:tcPr>
          <w:p>
            <w:pPr>
              <w:spacing w:after="0"/>
            </w:pPr>
            <w:r/>
            <w:r>
              <w:rPr>
                <w:rFonts w:ascii="Times New Roman" w:hAnsi="Times New Roman"/>
                <w:sz w:val="20"/>
              </w:rPr>
              <w:t>03 ngày làm việc</w:t>
            </w:r>
          </w:p>
        </w:tc>
      </w:tr>
      <w:tr>
        <w:tc>
          <w:tcPr>
            <w:tcW w:type="dxa" w:w="510"/>
          </w:tcPr>
          <w:p>
            <w:pPr>
              <w:spacing w:after="0"/>
            </w:pPr>
            <w:r/>
            <w:r>
              <w:rPr>
                <w:rFonts w:ascii="Times New Roman" w:hAnsi="Times New Roman"/>
                <w:sz w:val="20"/>
              </w:rPr>
              <w:t>2</w:t>
            </w:r>
          </w:p>
        </w:tc>
        <w:tc>
          <w:tcPr>
            <w:tcW w:type="dxa" w:w="2268"/>
          </w:tcPr>
          <w:p>
            <w:pPr>
              <w:spacing w:after="0"/>
            </w:pPr>
            <w:r/>
            <w:r>
              <w:rPr>
                <w:rFonts w:ascii="Times New Roman" w:hAnsi="Times New Roman"/>
                <w:sz w:val="20"/>
              </w:rPr>
              <w:t>Cấp giấy xác nhận sinh viên (xác nhận đang học, tạm hoãn nghĩa vụ quân sự, làm thủ tục hành chính)</w:t>
            </w:r>
          </w:p>
        </w:tc>
        <w:tc>
          <w:tcPr>
            <w:tcW w:type="dxa" w:w="2154"/>
          </w:tcPr>
          <w:p>
            <w:pPr>
              <w:spacing w:after="0"/>
            </w:pPr>
            <w:r/>
            <w:r>
              <w:rPr>
                <w:rFonts w:ascii="Times New Roman" w:hAnsi="Times New Roman"/>
                <w:sz w:val="20"/>
              </w:rPr>
              <w:t>Cổng sv.bkgia.edu.vn hoặc trực tiếp tại Phòng Đào tạo (phòng A1-105)</w:t>
            </w:r>
          </w:p>
        </w:tc>
        <w:tc>
          <w:tcPr>
            <w:tcW w:type="dxa" w:w="2041"/>
          </w:tcPr>
          <w:p>
            <w:pPr>
              <w:spacing w:after="0"/>
            </w:pPr>
            <w:r/>
            <w:r>
              <w:rPr>
                <w:rFonts w:ascii="Times New Roman" w:hAnsi="Times New Roman"/>
                <w:sz w:val="20"/>
              </w:rPr>
              <w:t>Đơn theo mẫu; thẻ sinh viên</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01 ngày làm việc</w:t>
            </w:r>
          </w:p>
        </w:tc>
      </w:tr>
      <w:tr>
        <w:tc>
          <w:tcPr>
            <w:tcW w:type="dxa" w:w="510"/>
          </w:tcPr>
          <w:p>
            <w:pPr>
              <w:spacing w:after="0"/>
            </w:pPr>
            <w:r/>
            <w:r>
              <w:rPr>
                <w:rFonts w:ascii="Times New Roman" w:hAnsi="Times New Roman"/>
                <w:sz w:val="20"/>
              </w:rPr>
              <w:t>3</w:t>
            </w:r>
          </w:p>
        </w:tc>
        <w:tc>
          <w:tcPr>
            <w:tcW w:type="dxa" w:w="2268"/>
          </w:tcPr>
          <w:p>
            <w:pPr>
              <w:spacing w:after="0"/>
            </w:pPr>
            <w:r/>
            <w:r>
              <w:rPr>
                <w:rFonts w:ascii="Times New Roman" w:hAnsi="Times New Roman"/>
                <w:sz w:val="20"/>
              </w:rPr>
              <w:t>Xác nhận vay vốn tín dụng sinh viên (Ngân hàng Chính sách xã hội)</w:t>
            </w:r>
          </w:p>
        </w:tc>
        <w:tc>
          <w:tcPr>
            <w:tcW w:type="dxa" w:w="2154"/>
          </w:tcPr>
          <w:p>
            <w:pPr>
              <w:spacing w:after="0"/>
            </w:pPr>
            <w:r/>
            <w:r>
              <w:rPr>
                <w:rFonts w:ascii="Times New Roman" w:hAnsi="Times New Roman"/>
                <w:sz w:val="20"/>
              </w:rPr>
              <w:t>Phòng Công tác sinh viên (A1-110)</w:t>
            </w:r>
          </w:p>
        </w:tc>
        <w:tc>
          <w:tcPr>
            <w:tcW w:type="dxa" w:w="2041"/>
          </w:tcPr>
          <w:p>
            <w:pPr>
              <w:spacing w:after="0"/>
            </w:pPr>
            <w:r/>
            <w:r>
              <w:rPr>
                <w:rFonts w:ascii="Times New Roman" w:hAnsi="Times New Roman"/>
                <w:sz w:val="20"/>
              </w:rPr>
              <w:t>Giấy xác nhận theo mẫu của ngân hàng; bản sao CCCD</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02 ngày làm việc</w:t>
            </w:r>
          </w:p>
        </w:tc>
      </w:tr>
      <w:tr>
        <w:tc>
          <w:tcPr>
            <w:tcW w:type="dxa" w:w="510"/>
          </w:tcPr>
          <w:p>
            <w:pPr>
              <w:spacing w:after="0"/>
            </w:pPr>
            <w:r/>
            <w:r>
              <w:rPr>
                <w:rFonts w:ascii="Times New Roman" w:hAnsi="Times New Roman"/>
                <w:sz w:val="20"/>
              </w:rPr>
              <w:t>4</w:t>
            </w:r>
          </w:p>
        </w:tc>
        <w:tc>
          <w:tcPr>
            <w:tcW w:type="dxa" w:w="2268"/>
          </w:tcPr>
          <w:p>
            <w:pPr>
              <w:spacing w:after="0"/>
            </w:pPr>
            <w:r/>
            <w:r>
              <w:rPr>
                <w:rFonts w:ascii="Times New Roman" w:hAnsi="Times New Roman"/>
                <w:sz w:val="20"/>
              </w:rPr>
              <w:t>Cấp lại thẻ sinh viên tích hợp (mất, hỏng)</w:t>
            </w:r>
          </w:p>
        </w:tc>
        <w:tc>
          <w:tcPr>
            <w:tcW w:type="dxa" w:w="2154"/>
          </w:tcPr>
          <w:p>
            <w:pPr>
              <w:spacing w:after="0"/>
            </w:pPr>
            <w:r/>
            <w:r>
              <w:rPr>
                <w:rFonts w:ascii="Times New Roman" w:hAnsi="Times New Roman"/>
                <w:sz w:val="20"/>
              </w:rPr>
              <w:t>Phòng Công tác sinh viên (A1-110)</w:t>
            </w:r>
          </w:p>
        </w:tc>
        <w:tc>
          <w:tcPr>
            <w:tcW w:type="dxa" w:w="2041"/>
          </w:tcPr>
          <w:p>
            <w:pPr>
              <w:spacing w:after="0"/>
            </w:pPr>
            <w:r/>
            <w:r>
              <w:rPr>
                <w:rFonts w:ascii="Times New Roman" w:hAnsi="Times New Roman"/>
                <w:sz w:val="20"/>
              </w:rPr>
              <w:t>Đơn theo mẫu; 01 ảnh 3x4; biên lai</w:t>
            </w:r>
          </w:p>
        </w:tc>
        <w:tc>
          <w:tcPr>
            <w:tcW w:type="dxa" w:w="1134"/>
          </w:tcPr>
          <w:p>
            <w:pPr>
              <w:spacing w:after="0"/>
            </w:pPr>
            <w:r/>
            <w:r>
              <w:rPr>
                <w:rFonts w:ascii="Times New Roman" w:hAnsi="Times New Roman"/>
                <w:sz w:val="20"/>
              </w:rPr>
              <w:t>50.000 đồng/thẻ</w:t>
            </w:r>
          </w:p>
        </w:tc>
        <w:tc>
          <w:tcPr>
            <w:tcW w:type="dxa" w:w="1531"/>
          </w:tcPr>
          <w:p>
            <w:pPr>
              <w:spacing w:after="0"/>
            </w:pPr>
            <w:r/>
            <w:r>
              <w:rPr>
                <w:rFonts w:ascii="Times New Roman" w:hAnsi="Times New Roman"/>
                <w:sz w:val="20"/>
              </w:rPr>
              <w:t>05 ngày làm việc</w:t>
            </w:r>
          </w:p>
        </w:tc>
      </w:tr>
      <w:tr>
        <w:tc>
          <w:tcPr>
            <w:tcW w:type="dxa" w:w="510"/>
          </w:tcPr>
          <w:p>
            <w:pPr>
              <w:spacing w:after="0"/>
            </w:pPr>
            <w:r/>
            <w:r>
              <w:rPr>
                <w:rFonts w:ascii="Times New Roman" w:hAnsi="Times New Roman"/>
                <w:sz w:val="20"/>
              </w:rPr>
              <w:t>5</w:t>
            </w:r>
          </w:p>
        </w:tc>
        <w:tc>
          <w:tcPr>
            <w:tcW w:type="dxa" w:w="2268"/>
          </w:tcPr>
          <w:p>
            <w:pPr>
              <w:spacing w:after="0"/>
            </w:pPr>
            <w:r/>
            <w:r>
              <w:rPr>
                <w:rFonts w:ascii="Times New Roman" w:hAnsi="Times New Roman"/>
                <w:sz w:val="20"/>
              </w:rPr>
              <w:t>Cấp giấy giới thiệu thực tập, tham quan doanh nghiệp</w:t>
            </w:r>
          </w:p>
        </w:tc>
        <w:tc>
          <w:tcPr>
            <w:tcW w:type="dxa" w:w="2154"/>
          </w:tcPr>
          <w:p>
            <w:pPr>
              <w:spacing w:after="0"/>
            </w:pPr>
            <w:r/>
            <w:r>
              <w:rPr>
                <w:rFonts w:ascii="Times New Roman" w:hAnsi="Times New Roman"/>
                <w:sz w:val="20"/>
              </w:rPr>
              <w:t>Văn phòng khoa quản lý ngành</w:t>
            </w:r>
          </w:p>
        </w:tc>
        <w:tc>
          <w:tcPr>
            <w:tcW w:type="dxa" w:w="2041"/>
          </w:tcPr>
          <w:p>
            <w:pPr>
              <w:spacing w:after="0"/>
            </w:pPr>
            <w:r/>
            <w:r>
              <w:rPr>
                <w:rFonts w:ascii="Times New Roman" w:hAnsi="Times New Roman"/>
                <w:sz w:val="20"/>
              </w:rPr>
              <w:t>Đơn theo mẫu có xác nhận của giảng viên hướng dẫn</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02 ngày làm việc</w:t>
            </w:r>
          </w:p>
        </w:tc>
      </w:tr>
      <w:tr>
        <w:tc>
          <w:tcPr>
            <w:tcW w:type="dxa" w:w="510"/>
          </w:tcPr>
          <w:p>
            <w:pPr>
              <w:spacing w:after="0"/>
            </w:pPr>
            <w:r/>
            <w:r>
              <w:rPr>
                <w:rFonts w:ascii="Times New Roman" w:hAnsi="Times New Roman"/>
                <w:sz w:val="20"/>
              </w:rPr>
              <w:t>6</w:t>
            </w:r>
          </w:p>
        </w:tc>
        <w:tc>
          <w:tcPr>
            <w:tcW w:type="dxa" w:w="2268"/>
          </w:tcPr>
          <w:p>
            <w:pPr>
              <w:spacing w:after="0"/>
            </w:pPr>
            <w:r/>
            <w:r>
              <w:rPr>
                <w:rFonts w:ascii="Times New Roman" w:hAnsi="Times New Roman"/>
                <w:sz w:val="20"/>
              </w:rPr>
              <w:t>Nghỉ học tạm thời, bảo lưu kết quả học tập</w:t>
            </w:r>
          </w:p>
        </w:tc>
        <w:tc>
          <w:tcPr>
            <w:tcW w:type="dxa" w:w="2154"/>
          </w:tcPr>
          <w:p>
            <w:pPr>
              <w:spacing w:after="0"/>
            </w:pPr>
            <w:r/>
            <w:r>
              <w:rPr>
                <w:rFonts w:ascii="Times New Roman" w:hAnsi="Times New Roman"/>
                <w:sz w:val="20"/>
              </w:rPr>
              <w:t>Phòng Đào tạo (phòng A1-105)</w:t>
            </w:r>
          </w:p>
        </w:tc>
        <w:tc>
          <w:tcPr>
            <w:tcW w:type="dxa" w:w="2041"/>
          </w:tcPr>
          <w:p>
            <w:pPr>
              <w:spacing w:after="0"/>
            </w:pPr>
            <w:r/>
            <w:r>
              <w:rPr>
                <w:rFonts w:ascii="Times New Roman" w:hAnsi="Times New Roman"/>
                <w:sz w:val="20"/>
              </w:rPr>
              <w:t>Đơn có ý kiến của gia đình và khoa; giấy tờ chứng minh lý do</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05 ngày làm việc</w:t>
            </w:r>
          </w:p>
        </w:tc>
      </w:tr>
      <w:tr>
        <w:tc>
          <w:tcPr>
            <w:tcW w:type="dxa" w:w="510"/>
          </w:tcPr>
          <w:p>
            <w:pPr>
              <w:spacing w:after="0"/>
            </w:pPr>
            <w:r/>
            <w:r>
              <w:rPr>
                <w:rFonts w:ascii="Times New Roman" w:hAnsi="Times New Roman"/>
                <w:sz w:val="20"/>
              </w:rPr>
              <w:t>7</w:t>
            </w:r>
          </w:p>
        </w:tc>
        <w:tc>
          <w:tcPr>
            <w:tcW w:type="dxa" w:w="2268"/>
          </w:tcPr>
          <w:p>
            <w:pPr>
              <w:spacing w:after="0"/>
            </w:pPr>
            <w:r/>
            <w:r>
              <w:rPr>
                <w:rFonts w:ascii="Times New Roman" w:hAnsi="Times New Roman"/>
                <w:sz w:val="20"/>
              </w:rPr>
              <w:t>Chuyển ngành, chuyển chương trình đào tạo, chuyển trường</w:t>
            </w:r>
          </w:p>
        </w:tc>
        <w:tc>
          <w:tcPr>
            <w:tcW w:type="dxa" w:w="2154"/>
          </w:tcPr>
          <w:p>
            <w:pPr>
              <w:spacing w:after="0"/>
            </w:pPr>
            <w:r/>
            <w:r>
              <w:rPr>
                <w:rFonts w:ascii="Times New Roman" w:hAnsi="Times New Roman"/>
                <w:sz w:val="20"/>
              </w:rPr>
              <w:t>Phòng Đào tạo (phòng A1-105)</w:t>
            </w:r>
          </w:p>
        </w:tc>
        <w:tc>
          <w:tcPr>
            <w:tcW w:type="dxa" w:w="2041"/>
          </w:tcPr>
          <w:p>
            <w:pPr>
              <w:spacing w:after="0"/>
            </w:pPr>
            <w:r/>
            <w:r>
              <w:rPr>
                <w:rFonts w:ascii="Times New Roman" w:hAnsi="Times New Roman"/>
                <w:sz w:val="20"/>
              </w:rPr>
              <w:t>Đơn theo mẫu; bảng điểm; ý kiến của hai khoa (hoặc hai trường)</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10 ngày làm việc (xét theo đợt đầu học kỳ)</w:t>
            </w:r>
          </w:p>
        </w:tc>
      </w:tr>
      <w:tr>
        <w:tc>
          <w:tcPr>
            <w:tcW w:type="dxa" w:w="510"/>
          </w:tcPr>
          <w:p>
            <w:pPr>
              <w:spacing w:after="0"/>
            </w:pPr>
            <w:r/>
            <w:r>
              <w:rPr>
                <w:rFonts w:ascii="Times New Roman" w:hAnsi="Times New Roman"/>
                <w:sz w:val="20"/>
              </w:rPr>
              <w:t>8</w:t>
            </w:r>
          </w:p>
        </w:tc>
        <w:tc>
          <w:tcPr>
            <w:tcW w:type="dxa" w:w="2268"/>
          </w:tcPr>
          <w:p>
            <w:pPr>
              <w:spacing w:after="0"/>
            </w:pPr>
            <w:r/>
            <w:r>
              <w:rPr>
                <w:rFonts w:ascii="Times New Roman" w:hAnsi="Times New Roman"/>
                <w:sz w:val="20"/>
              </w:rPr>
              <w:t>Cấp bản sao bằng tốt nghiệp từ sổ gốc</w:t>
            </w:r>
          </w:p>
        </w:tc>
        <w:tc>
          <w:tcPr>
            <w:tcW w:type="dxa" w:w="2154"/>
          </w:tcPr>
          <w:p>
            <w:pPr>
              <w:spacing w:after="0"/>
            </w:pPr>
            <w:r/>
            <w:r>
              <w:rPr>
                <w:rFonts w:ascii="Times New Roman" w:hAnsi="Times New Roman"/>
                <w:sz w:val="20"/>
              </w:rPr>
              <w:t>Phòng Đào tạo (phòng A1-105)</w:t>
            </w:r>
          </w:p>
        </w:tc>
        <w:tc>
          <w:tcPr>
            <w:tcW w:type="dxa" w:w="2041"/>
          </w:tcPr>
          <w:p>
            <w:pPr>
              <w:spacing w:after="0"/>
            </w:pPr>
            <w:r/>
            <w:r>
              <w:rPr>
                <w:rFonts w:ascii="Times New Roman" w:hAnsi="Times New Roman"/>
                <w:sz w:val="20"/>
              </w:rPr>
              <w:t>Đơn theo mẫu; bản sao CCCD</w:t>
            </w:r>
          </w:p>
        </w:tc>
        <w:tc>
          <w:tcPr>
            <w:tcW w:type="dxa" w:w="1134"/>
          </w:tcPr>
          <w:p>
            <w:pPr>
              <w:spacing w:after="0"/>
            </w:pPr>
            <w:r/>
            <w:r>
              <w:rPr>
                <w:rFonts w:ascii="Times New Roman" w:hAnsi="Times New Roman"/>
                <w:sz w:val="20"/>
              </w:rPr>
              <w:t>30.000 đồng/bản</w:t>
            </w:r>
          </w:p>
        </w:tc>
        <w:tc>
          <w:tcPr>
            <w:tcW w:type="dxa" w:w="1531"/>
          </w:tcPr>
          <w:p>
            <w:pPr>
              <w:spacing w:after="0"/>
            </w:pPr>
            <w:r/>
            <w:r>
              <w:rPr>
                <w:rFonts w:ascii="Times New Roman" w:hAnsi="Times New Roman"/>
                <w:sz w:val="20"/>
              </w:rPr>
              <w:t>05 ngày làm việc</w:t>
            </w:r>
          </w:p>
        </w:tc>
      </w:tr>
      <w:tr>
        <w:tc>
          <w:tcPr>
            <w:tcW w:type="dxa" w:w="510"/>
          </w:tcPr>
          <w:p>
            <w:pPr>
              <w:spacing w:after="0"/>
            </w:pPr>
            <w:r/>
            <w:r>
              <w:rPr>
                <w:rFonts w:ascii="Times New Roman" w:hAnsi="Times New Roman"/>
                <w:sz w:val="20"/>
              </w:rPr>
              <w:t>9</w:t>
            </w:r>
          </w:p>
        </w:tc>
        <w:tc>
          <w:tcPr>
            <w:tcW w:type="dxa" w:w="2268"/>
          </w:tcPr>
          <w:p>
            <w:pPr>
              <w:spacing w:after="0"/>
            </w:pPr>
            <w:r/>
            <w:r>
              <w:rPr>
                <w:rFonts w:ascii="Times New Roman" w:hAnsi="Times New Roman"/>
                <w:sz w:val="20"/>
              </w:rPr>
              <w:t>Cấp giấy chứng nhận tốt nghiệp tạm thời, xác nhận hoàn thành chương trình</w:t>
            </w:r>
          </w:p>
        </w:tc>
        <w:tc>
          <w:tcPr>
            <w:tcW w:type="dxa" w:w="2154"/>
          </w:tcPr>
          <w:p>
            <w:pPr>
              <w:spacing w:after="0"/>
            </w:pPr>
            <w:r/>
            <w:r>
              <w:rPr>
                <w:rFonts w:ascii="Times New Roman" w:hAnsi="Times New Roman"/>
                <w:sz w:val="20"/>
              </w:rPr>
              <w:t>Phòng Đào tạo (phòng A1-105)</w:t>
            </w:r>
          </w:p>
        </w:tc>
        <w:tc>
          <w:tcPr>
            <w:tcW w:type="dxa" w:w="2041"/>
          </w:tcPr>
          <w:p>
            <w:pPr>
              <w:spacing w:after="0"/>
            </w:pPr>
            <w:r/>
            <w:r>
              <w:rPr>
                <w:rFonts w:ascii="Times New Roman" w:hAnsi="Times New Roman"/>
                <w:sz w:val="20"/>
              </w:rPr>
              <w:t>Đơn theo mẫu (sau khi có quyết định công nhận tốt nghiệp)</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03 ngày làm việc</w:t>
            </w:r>
          </w:p>
        </w:tc>
      </w:tr>
      <w:tr>
        <w:tc>
          <w:tcPr>
            <w:tcW w:type="dxa" w:w="510"/>
          </w:tcPr>
          <w:p>
            <w:pPr>
              <w:spacing w:after="0"/>
            </w:pPr>
            <w:r/>
            <w:r>
              <w:rPr>
                <w:rFonts w:ascii="Times New Roman" w:hAnsi="Times New Roman"/>
                <w:sz w:val="20"/>
              </w:rPr>
              <w:t>10</w:t>
            </w:r>
          </w:p>
        </w:tc>
        <w:tc>
          <w:tcPr>
            <w:tcW w:type="dxa" w:w="2268"/>
          </w:tcPr>
          <w:p>
            <w:pPr>
              <w:spacing w:after="0"/>
            </w:pPr>
            <w:r/>
            <w:r>
              <w:rPr>
                <w:rFonts w:ascii="Times New Roman" w:hAnsi="Times New Roman"/>
                <w:sz w:val="20"/>
              </w:rPr>
              <w:t>Đăng ký xét miễn, giảm học phí; hỗ trợ chi phí học tập</w:t>
            </w:r>
          </w:p>
        </w:tc>
        <w:tc>
          <w:tcPr>
            <w:tcW w:type="dxa" w:w="2154"/>
          </w:tcPr>
          <w:p>
            <w:pPr>
              <w:spacing w:after="0"/>
            </w:pPr>
            <w:r/>
            <w:r>
              <w:rPr>
                <w:rFonts w:ascii="Times New Roman" w:hAnsi="Times New Roman"/>
                <w:sz w:val="20"/>
              </w:rPr>
              <w:t>Phòng Công tác sinh viên (A1-110)</w:t>
            </w:r>
          </w:p>
        </w:tc>
        <w:tc>
          <w:tcPr>
            <w:tcW w:type="dxa" w:w="2041"/>
          </w:tcPr>
          <w:p>
            <w:pPr>
              <w:spacing w:after="0"/>
            </w:pPr>
            <w:r/>
            <w:r>
              <w:rPr>
                <w:rFonts w:ascii="Times New Roman" w:hAnsi="Times New Roman"/>
                <w:sz w:val="20"/>
              </w:rPr>
              <w:t>Đơn theo mẫu; giấy tờ chứng minh đối tượng (bản sao công chứng)</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Xét theo đợt, 30 ngày đầu học kỳ</w:t>
            </w:r>
          </w:p>
        </w:tc>
      </w:tr>
      <w:tr>
        <w:tc>
          <w:tcPr>
            <w:tcW w:type="dxa" w:w="510"/>
          </w:tcPr>
          <w:p>
            <w:pPr>
              <w:spacing w:after="0"/>
            </w:pPr>
            <w:r/>
            <w:r>
              <w:rPr>
                <w:rFonts w:ascii="Times New Roman" w:hAnsi="Times New Roman"/>
                <w:sz w:val="20"/>
              </w:rPr>
              <w:t>11</w:t>
            </w:r>
          </w:p>
        </w:tc>
        <w:tc>
          <w:tcPr>
            <w:tcW w:type="dxa" w:w="2268"/>
          </w:tcPr>
          <w:p>
            <w:pPr>
              <w:spacing w:after="0"/>
            </w:pPr>
            <w:r/>
            <w:r>
              <w:rPr>
                <w:rFonts w:ascii="Times New Roman" w:hAnsi="Times New Roman"/>
                <w:sz w:val="20"/>
              </w:rPr>
              <w:t>Phúc khảo bài thi kết thúc học phần</w:t>
            </w:r>
          </w:p>
        </w:tc>
        <w:tc>
          <w:tcPr>
            <w:tcW w:type="dxa" w:w="2154"/>
          </w:tcPr>
          <w:p>
            <w:pPr>
              <w:spacing w:after="0"/>
            </w:pPr>
            <w:r/>
            <w:r>
              <w:rPr>
                <w:rFonts w:ascii="Times New Roman" w:hAnsi="Times New Roman"/>
                <w:sz w:val="20"/>
              </w:rPr>
              <w:t>Phòng Khảo thí và Đảm bảo chất lượng (A1-112)</w:t>
            </w:r>
          </w:p>
        </w:tc>
        <w:tc>
          <w:tcPr>
            <w:tcW w:type="dxa" w:w="2041"/>
          </w:tcPr>
          <w:p>
            <w:pPr>
              <w:spacing w:after="0"/>
            </w:pPr>
            <w:r/>
            <w:r>
              <w:rPr>
                <w:rFonts w:ascii="Times New Roman" w:hAnsi="Times New Roman"/>
                <w:sz w:val="20"/>
              </w:rPr>
              <w:t>Đơn theo mẫu trong 07 ngày kể từ ngày công bố điểm</w:t>
            </w:r>
          </w:p>
        </w:tc>
        <w:tc>
          <w:tcPr>
            <w:tcW w:type="dxa" w:w="1134"/>
          </w:tcPr>
          <w:p>
            <w:pPr>
              <w:spacing w:after="0"/>
            </w:pPr>
            <w:r/>
            <w:r>
              <w:rPr>
                <w:rFonts w:ascii="Times New Roman" w:hAnsi="Times New Roman"/>
                <w:sz w:val="20"/>
              </w:rPr>
              <w:t>30.000 đồng/bài</w:t>
            </w:r>
          </w:p>
        </w:tc>
        <w:tc>
          <w:tcPr>
            <w:tcW w:type="dxa" w:w="1531"/>
          </w:tcPr>
          <w:p>
            <w:pPr>
              <w:spacing w:after="0"/>
            </w:pPr>
            <w:r/>
            <w:r>
              <w:rPr>
                <w:rFonts w:ascii="Times New Roman" w:hAnsi="Times New Roman"/>
                <w:sz w:val="20"/>
              </w:rPr>
              <w:t>07 ngày làm việc</w:t>
            </w:r>
          </w:p>
        </w:tc>
      </w:tr>
      <w:tr>
        <w:tc>
          <w:tcPr>
            <w:tcW w:type="dxa" w:w="510"/>
          </w:tcPr>
          <w:p>
            <w:pPr>
              <w:spacing w:after="0"/>
            </w:pPr>
            <w:r/>
            <w:r>
              <w:rPr>
                <w:rFonts w:ascii="Times New Roman" w:hAnsi="Times New Roman"/>
                <w:sz w:val="20"/>
              </w:rPr>
              <w:t>12</w:t>
            </w:r>
          </w:p>
        </w:tc>
        <w:tc>
          <w:tcPr>
            <w:tcW w:type="dxa" w:w="2268"/>
          </w:tcPr>
          <w:p>
            <w:pPr>
              <w:spacing w:after="0"/>
            </w:pPr>
            <w:r/>
            <w:r>
              <w:rPr>
                <w:rFonts w:ascii="Times New Roman" w:hAnsi="Times New Roman"/>
                <w:sz w:val="20"/>
              </w:rPr>
              <w:t>Xác nhận hoãn gọi nhập ngũ (nghĩa vụ quân sự)</w:t>
            </w:r>
          </w:p>
        </w:tc>
        <w:tc>
          <w:tcPr>
            <w:tcW w:type="dxa" w:w="2154"/>
          </w:tcPr>
          <w:p>
            <w:pPr>
              <w:spacing w:after="0"/>
            </w:pPr>
            <w:r/>
            <w:r>
              <w:rPr>
                <w:rFonts w:ascii="Times New Roman" w:hAnsi="Times New Roman"/>
                <w:sz w:val="20"/>
              </w:rPr>
              <w:t>Cổng sv.bkgia.edu.vn hoặc Phòng Đào tạo (phòng A1-105)</w:t>
            </w:r>
          </w:p>
        </w:tc>
        <w:tc>
          <w:tcPr>
            <w:tcW w:type="dxa" w:w="2041"/>
          </w:tcPr>
          <w:p>
            <w:pPr>
              <w:spacing w:after="0"/>
            </w:pPr>
            <w:r/>
            <w:r>
              <w:rPr>
                <w:rFonts w:ascii="Times New Roman" w:hAnsi="Times New Roman"/>
                <w:sz w:val="20"/>
              </w:rPr>
              <w:t>Đơn theo mẫu; giấy gọi (nếu có)</w:t>
            </w:r>
          </w:p>
        </w:tc>
        <w:tc>
          <w:tcPr>
            <w:tcW w:type="dxa" w:w="1134"/>
          </w:tcPr>
          <w:p>
            <w:pPr>
              <w:spacing w:after="0"/>
            </w:pPr>
            <w:r/>
            <w:r>
              <w:rPr>
                <w:rFonts w:ascii="Times New Roman" w:hAnsi="Times New Roman"/>
                <w:sz w:val="20"/>
              </w:rPr>
              <w:t>Miễn phí</w:t>
            </w:r>
          </w:p>
        </w:tc>
        <w:tc>
          <w:tcPr>
            <w:tcW w:type="dxa" w:w="1531"/>
          </w:tcPr>
          <w:p>
            <w:pPr>
              <w:spacing w:after="0"/>
            </w:pPr>
            <w:r/>
            <w:r>
              <w:rPr>
                <w:rFonts w:ascii="Times New Roman" w:hAnsi="Times New Roman"/>
                <w:sz w:val="20"/>
              </w:rPr>
              <w:t>01 ngày làm việc</w:t>
            </w:r>
          </w:p>
        </w:tc>
      </w:tr>
      <w:tr>
        <w:tc>
          <w:tcPr>
            <w:tcW w:type="dxa" w:w="510"/>
          </w:tcPr>
          <w:p>
            <w:pPr>
              <w:spacing w:after="0"/>
            </w:pPr>
            <w:r/>
            <w:r>
              <w:rPr>
                <w:rFonts w:ascii="Times New Roman" w:hAnsi="Times New Roman"/>
                <w:sz w:val="20"/>
              </w:rPr>
              <w:t>13</w:t>
            </w:r>
          </w:p>
        </w:tc>
        <w:tc>
          <w:tcPr>
            <w:tcW w:type="dxa" w:w="2268"/>
          </w:tcPr>
          <w:p>
            <w:pPr>
              <w:spacing w:after="0"/>
            </w:pPr>
            <w:r/>
            <w:r>
              <w:rPr>
                <w:rFonts w:ascii="Times New Roman" w:hAnsi="Times New Roman"/>
                <w:sz w:val="20"/>
              </w:rPr>
              <w:t>Đăng ký ở ký túc xá, gia hạn, chuyển phòng</w:t>
            </w:r>
          </w:p>
        </w:tc>
        <w:tc>
          <w:tcPr>
            <w:tcW w:type="dxa" w:w="2154"/>
          </w:tcPr>
          <w:p>
            <w:pPr>
              <w:spacing w:after="0"/>
            </w:pPr>
            <w:r/>
            <w:r>
              <w:rPr>
                <w:rFonts w:ascii="Times New Roman" w:hAnsi="Times New Roman"/>
                <w:sz w:val="20"/>
              </w:rPr>
              <w:t>Cổng sv.bkgia.edu.vn (mục Ký túc xá) hoặc Ban Quản lý ký túc xá</w:t>
            </w:r>
          </w:p>
        </w:tc>
        <w:tc>
          <w:tcPr>
            <w:tcW w:type="dxa" w:w="2041"/>
          </w:tcPr>
          <w:p>
            <w:pPr>
              <w:spacing w:after="0"/>
            </w:pPr>
            <w:r/>
            <w:r>
              <w:rPr>
                <w:rFonts w:ascii="Times New Roman" w:hAnsi="Times New Roman"/>
                <w:sz w:val="20"/>
              </w:rPr>
              <w:t>Đơn trực tuyến; bản sao CCCD; giấy tờ ưu tiên</w:t>
            </w:r>
          </w:p>
        </w:tc>
        <w:tc>
          <w:tcPr>
            <w:tcW w:type="dxa" w:w="1134"/>
          </w:tcPr>
          <w:p>
            <w:pPr>
              <w:spacing w:after="0"/>
            </w:pPr>
            <w:r/>
            <w:r>
              <w:rPr>
                <w:rFonts w:ascii="Times New Roman" w:hAnsi="Times New Roman"/>
                <w:sz w:val="20"/>
              </w:rPr>
              <w:t>Theo Thông báo 1250/TB-ĐHBKG</w:t>
            </w:r>
          </w:p>
        </w:tc>
        <w:tc>
          <w:tcPr>
            <w:tcW w:type="dxa" w:w="1531"/>
          </w:tcPr>
          <w:p>
            <w:pPr>
              <w:spacing w:after="0"/>
            </w:pPr>
            <w:r/>
            <w:r>
              <w:rPr>
                <w:rFonts w:ascii="Times New Roman" w:hAnsi="Times New Roman"/>
                <w:sz w:val="20"/>
              </w:rPr>
              <w:t>03 ngày làm việc</w:t>
            </w:r>
          </w:p>
        </w:tc>
      </w:tr>
    </w:tbl>
    <w:p/>
    <w:p>
      <w:pPr>
        <w:spacing w:after="80"/>
        <w:ind w:firstLine="680"/>
        <w:jc w:val="both"/>
      </w:pPr>
      <w:r>
        <w:rPr>
          <w:rFonts w:ascii="Times New Roman" w:hAnsi="Times New Roman"/>
          <w:b w:val="0"/>
          <w:i w:val="0"/>
          <w:sz w:val="24"/>
        </w:rPr>
        <w:t>Ghi chú: Bảng điểm cấp 20.000 đồng/bản, trả sau 03 ngày làm việc; giấy xác nhận sinh viên miễn phí, trả sau 01 ngày làm việc (hồ sơ nộp trước 10:00 được trả trong ngày nếu không cần xác minh). Sinh viên cần bảng điểm tiếng Anh đăng ký trước tối thiểu 05 ngày làm việc. Kết quả không nhận sau 30 ngày sẽ được hủy, lệ phí không hoàn lại.</w:t>
      </w:r>
    </w:p>
    <w:p>
      <w:pPr>
        <w:spacing w:after="80"/>
        <w:ind w:firstLine="680"/>
        <w:jc w:val="both"/>
      </w:pPr>
      <w:r>
        <w:rPr>
          <w:rFonts w:ascii="Times New Roman" w:hAnsi="Times New Roman"/>
          <w:b w:val="0"/>
          <w:i w:val="0"/>
          <w:sz w:val="24"/>
        </w:rPr>
        <w:t>Phản ánh về thái độ phục vụ, thời gian giải quyết thủ tục gửi về Phòng Thanh tra – Pháp chế (0238.3.842.130, thanhtra@bkgia.edu.vn) hoặc hộp thư góp ý tại bộ phận một cửa./.</w:t>
      </w:r>
    </w:p>
    <w:p/>
    <w:tbl>
      <w:tblPr>
        <w:tblW w:type="auto" w:w="0"/>
        <w:tblLayout w:type="fixed"/>
        <w:tblLook w:firstColumn="1" w:firstRow="1" w:lastColumn="0" w:lastRow="0" w:noHBand="0" w:noVBand="1" w:val="04A0"/>
      </w:tblPr>
      <w:tblGrid>
        <w:gridCol w:w="4989"/>
        <w:gridCol w:w="4082"/>
      </w:tblGrid>
      <w:tr>
        <w:tc>
          <w:tcPr>
            <w:tcW w:type="dxa" w:w="4535"/>
          </w:tcPr>
          <w:p>
            <w:r/>
            <w:r>
              <w:rPr>
                <w:b/>
                <w:i/>
                <w:sz w:val="23"/>
              </w:rPr>
              <w:t>Nơi nhận:</w:t>
            </w:r>
          </w:p>
          <w:p>
            <w:pPr>
              <w:spacing w:after="0"/>
            </w:pPr>
            <w:r>
              <w:rPr>
                <w:sz w:val="22"/>
              </w:rPr>
              <w:t>- Các đơn vị trong trường;</w:t>
            </w:r>
          </w:p>
          <w:p>
            <w:pPr>
              <w:spacing w:after="0"/>
            </w:pPr>
            <w:r>
              <w:rPr>
                <w:sz w:val="22"/>
              </w:rPr>
              <w:t>- Website, cổng sinh viên;</w:t>
            </w:r>
          </w:p>
          <w:p>
            <w:pPr>
              <w:spacing w:after="0"/>
            </w:pPr>
            <w:r>
              <w:rPr>
                <w:sz w:val="22"/>
              </w:rPr>
              <w:t>- Lưu: VT, TCHC;</w:t>
            </w:r>
          </w:p>
        </w:tc>
        <w:tc>
          <w:tcPr>
            <w:tcW w:type="dxa" w:w="4535"/>
          </w:tcPr>
          <w:p>
            <w:pPr>
              <w:spacing w:after="0"/>
              <w:jc w:val="center"/>
            </w:pPr>
            <w:r/>
            <w:r>
              <w:rPr>
                <w:b/>
                <w:sz w:val="25"/>
              </w:rPr>
              <w:t>KT. HIỆU TRƯỞNG</w:t>
            </w:r>
          </w:p>
          <w:p>
            <w:pPr>
              <w:spacing w:after="0"/>
              <w:jc w:val="center"/>
            </w:pPr>
            <w:r>
              <w:rPr>
                <w:b/>
                <w:sz w:val="25"/>
              </w:rPr>
              <w:t>PHÓ HIỆU TRƯỞNG</w:t>
            </w:r>
          </w:p>
          <w:p>
            <w:pPr>
              <w:jc w:val="center"/>
            </w:pPr>
            <w:r>
              <w:rPr>
                <w:i/>
                <w:sz w:val="24"/>
              </w:rPr>
              <w:t>(Đã ký)</w:t>
            </w:r>
          </w:p>
          <w:p/>
          <w:p/>
          <w:p>
            <w:pPr>
              <w:jc w:val="center"/>
            </w:pPr>
            <w:r>
              <w:rPr>
                <w:b/>
                <w:sz w:val="26"/>
              </w:rPr>
              <w:t>PGS.TS. Đoàn Thị Kim Oanh</w:t>
            </w:r>
          </w:p>
        </w:tc>
      </w:tr>
    </w:tbl>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